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DF0" w:rsidRDefault="00153DF0" w:rsidP="00153DF0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TAB</w:t>
      </w:r>
      <w:r>
        <w:rPr>
          <w:sz w:val="24"/>
          <w:szCs w:val="24"/>
        </w:rPr>
        <w:t>LA 1. Descripción de las Variables Clínicas y Socio-demográficas.</w:t>
      </w:r>
    </w:p>
    <w:tbl>
      <w:tblPr>
        <w:tblW w:w="8804" w:type="dxa"/>
        <w:tblInd w:w="5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080"/>
        <w:gridCol w:w="1333"/>
        <w:gridCol w:w="1982"/>
        <w:gridCol w:w="1924"/>
        <w:gridCol w:w="918"/>
        <w:gridCol w:w="567"/>
      </w:tblGrid>
      <w:tr w:rsidR="00153DF0" w:rsidTr="00153DF0">
        <w:trPr>
          <w:trHeight w:val="273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Variables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Niños prematuros (NP)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Niños a término (NT)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53DF0" w:rsidRDefault="00153DF0">
            <w:pPr>
              <w:jc w:val="both"/>
              <w:rPr>
                <w:i/>
                <w:sz w:val="24"/>
                <w:szCs w:val="24"/>
                <w:vertAlign w:val="superscript"/>
              </w:rPr>
            </w:pPr>
            <w:r>
              <w:rPr>
                <w:i/>
                <w:sz w:val="24"/>
                <w:szCs w:val="24"/>
              </w:rPr>
              <w:t>t / χ</w:t>
            </w:r>
            <w:r>
              <w:rPr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53DF0" w:rsidRDefault="00153DF0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</w:t>
            </w:r>
          </w:p>
        </w:tc>
      </w:tr>
      <w:tr w:rsidR="00153DF0" w:rsidTr="00153DF0">
        <w:trPr>
          <w:trHeight w:val="273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Variables cuantitativas Media (dt)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3DF0" w:rsidRDefault="00153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</w:p>
        </w:tc>
      </w:tr>
      <w:tr w:rsidR="00153DF0" w:rsidTr="00153DF0">
        <w:trPr>
          <w:trHeight w:val="27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7,00(0,64)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6,72(0,61)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3DF0" w:rsidRDefault="00153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-1.572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.123</w:t>
            </w:r>
          </w:p>
        </w:tc>
      </w:tr>
      <w:tr w:rsidR="00153DF0" w:rsidTr="00153DF0">
        <w:trPr>
          <w:trHeight w:val="27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Perímetro Cefàlico (cm.)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26,90(2,94)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37,06(8,77)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3DF0" w:rsidRDefault="00153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5.488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.000</w:t>
            </w:r>
          </w:p>
        </w:tc>
      </w:tr>
      <w:tr w:rsidR="00153DF0" w:rsidTr="00153DF0">
        <w:trPr>
          <w:trHeight w:val="27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Peso (g.)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1232,46(427.34)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3445,60(712,39)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3DF0" w:rsidRDefault="00153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.000</w:t>
            </w:r>
          </w:p>
        </w:tc>
      </w:tr>
      <w:tr w:rsidR="00153DF0" w:rsidTr="00153DF0">
        <w:trPr>
          <w:trHeight w:val="27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Talla (cm.)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38,14(4,41)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51,42(6,32)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3DF0" w:rsidRDefault="00153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.000</w:t>
            </w:r>
          </w:p>
        </w:tc>
      </w:tr>
      <w:tr w:rsidR="00153DF0" w:rsidTr="00153DF0">
        <w:trPr>
          <w:trHeight w:val="27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Estancia Hospitalaria (días)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45,12(22,77)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1,24(5,99)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3DF0" w:rsidRDefault="00153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-9.31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.000</w:t>
            </w:r>
          </w:p>
        </w:tc>
      </w:tr>
      <w:tr w:rsidR="00153DF0" w:rsidTr="00153DF0">
        <w:trPr>
          <w:trHeight w:val="27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Gestación (semanas)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30,64(3,29)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39,56(1,73)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3DF0" w:rsidRDefault="00153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.000</w:t>
            </w:r>
          </w:p>
        </w:tc>
      </w:tr>
      <w:tr w:rsidR="00153DF0" w:rsidTr="00153DF0">
        <w:trPr>
          <w:trHeight w:val="27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Variables cualitativas: N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3DF0" w:rsidRDefault="00153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</w:p>
        </w:tc>
      </w:tr>
      <w:tr w:rsidR="00153DF0" w:rsidTr="00153DF0">
        <w:trPr>
          <w:trHeight w:val="27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Parto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Eutócico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(36%)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(84%)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3DF0" w:rsidRDefault="00153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.001</w:t>
            </w:r>
          </w:p>
        </w:tc>
      </w:tr>
      <w:tr w:rsidR="00153DF0" w:rsidTr="00153DF0">
        <w:trPr>
          <w:trHeight w:val="27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Cesárea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(64%)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(16%)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3DF0" w:rsidRDefault="00153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</w:p>
        </w:tc>
      </w:tr>
      <w:tr w:rsidR="00153DF0" w:rsidTr="00153DF0">
        <w:trPr>
          <w:trHeight w:val="27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Curso académico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Segundo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(48%)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(20%)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3DF0" w:rsidRDefault="00153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.037</w:t>
            </w:r>
          </w:p>
        </w:tc>
      </w:tr>
      <w:tr w:rsidR="00153DF0" w:rsidTr="00153DF0">
        <w:trPr>
          <w:trHeight w:val="27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Primero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(52%)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(80%)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3DF0" w:rsidRDefault="00153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</w:p>
        </w:tc>
      </w:tr>
      <w:tr w:rsidR="00153DF0" w:rsidTr="00153DF0">
        <w:trPr>
          <w:trHeight w:val="27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Sexo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Femenino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(44%)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(60%)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3DF0" w:rsidRDefault="00153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.250</w:t>
            </w:r>
          </w:p>
        </w:tc>
      </w:tr>
      <w:tr w:rsidR="00153DF0" w:rsidTr="00153DF0">
        <w:trPr>
          <w:trHeight w:val="273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Masculino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(56%)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(40%)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3DF0" w:rsidRDefault="00153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</w:p>
        </w:tc>
      </w:tr>
    </w:tbl>
    <w:p w:rsidR="00153DF0" w:rsidRDefault="00153DF0" w:rsidP="00153DF0">
      <w:pPr>
        <w:spacing w:line="480" w:lineRule="auto"/>
        <w:jc w:val="both"/>
        <w:rPr>
          <w:sz w:val="24"/>
          <w:szCs w:val="24"/>
        </w:rPr>
      </w:pPr>
    </w:p>
    <w:p w:rsidR="00153DF0" w:rsidRDefault="00153DF0" w:rsidP="00153DF0">
      <w:pPr>
        <w:spacing w:line="480" w:lineRule="auto"/>
        <w:jc w:val="both"/>
        <w:rPr>
          <w:sz w:val="24"/>
          <w:szCs w:val="24"/>
        </w:rPr>
      </w:pPr>
      <w:r>
        <w:rPr>
          <w:b/>
          <w:bCs/>
          <w:strike/>
          <w:sz w:val="24"/>
          <w:szCs w:val="24"/>
        </w:rPr>
        <w:br w:type="page"/>
      </w:r>
    </w:p>
    <w:p w:rsidR="00153DF0" w:rsidRDefault="00153DF0" w:rsidP="00153DF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TABLA 2. Media, desviación típica (dt), δ y </w:t>
      </w:r>
      <w:r>
        <w:rPr>
          <w:i/>
          <w:sz w:val="24"/>
          <w:szCs w:val="24"/>
        </w:rPr>
        <w:t>t</w:t>
      </w:r>
      <w:r>
        <w:rPr>
          <w:sz w:val="24"/>
          <w:szCs w:val="24"/>
        </w:rPr>
        <w:t xml:space="preserve"> de Student de ambos grupos. 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707"/>
        <w:gridCol w:w="2360"/>
        <w:gridCol w:w="2473"/>
        <w:gridCol w:w="560"/>
        <w:gridCol w:w="640"/>
        <w:gridCol w:w="560"/>
      </w:tblGrid>
      <w:tr w:rsidR="00153DF0" w:rsidTr="00153DF0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Variables**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Grupo Niños a término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Grupo niños prematuros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</w:t>
            </w:r>
          </w:p>
        </w:tc>
      </w:tr>
      <w:tr w:rsidR="00153DF0" w:rsidTr="00153DF0">
        <w:trPr>
          <w:trHeight w:val="273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Media(dt)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Media(dt)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3DF0" w:rsidRDefault="00153DF0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3DF0" w:rsidRDefault="00153DF0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153DF0" w:rsidTr="00153DF0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CompIma_aci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7,72(0,84)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6,48(1,98)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153DF0" w:rsidTr="00153DF0">
        <w:trPr>
          <w:trHeight w:val="27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CompIma_err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0,28(0,84)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1,52(1,98)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-2,87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153DF0" w:rsidTr="00153DF0">
        <w:trPr>
          <w:trHeight w:val="27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FluFonet_aci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4,52(1,80)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3,20(1,15)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153DF0" w:rsidTr="00153DF0">
        <w:trPr>
          <w:trHeight w:val="27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FluSem_ac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9,48(2,04)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7,64(2,27)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153DF0" w:rsidTr="00153DF0">
        <w:trPr>
          <w:trHeight w:val="27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MT_aciertos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4,68(1,40)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3,32(1,14)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153DF0" w:rsidTr="00153DF0">
        <w:trPr>
          <w:trHeight w:val="27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Me_E1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5,56(1,55)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3,92(2,06)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153DF0" w:rsidTr="00153DF0">
        <w:trPr>
          <w:trHeight w:val="27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Me_E2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8,24(1,58)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5,76(2,48)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153DF0" w:rsidTr="00153DF0">
        <w:trPr>
          <w:trHeight w:val="27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Me_E3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8,72(1,88)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7,00(2,23)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153DF0" w:rsidTr="00153DF0">
        <w:trPr>
          <w:trHeight w:val="27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Mem_total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22,52(4,07)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16,68(6,03)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153DF0" w:rsidTr="00153DF0">
        <w:trPr>
          <w:trHeight w:val="27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Recu_Aci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22,96(1,17)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20,88(2,48)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153DF0" w:rsidTr="00153DF0">
        <w:trPr>
          <w:trHeight w:val="27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Recu_err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1,04(1,17)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3,080(2,53)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153DF0" w:rsidTr="00153DF0">
        <w:trPr>
          <w:trHeight w:val="27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Atra_visitada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21,28(10,30)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19,68(13,61)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0,64</w:t>
            </w:r>
          </w:p>
        </w:tc>
      </w:tr>
      <w:tr w:rsidR="00153DF0" w:rsidTr="00153DF0">
        <w:trPr>
          <w:trHeight w:val="27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Atra_diferent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7,60(1,89)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6,88(2,45)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153DF0" w:rsidTr="00153DF0">
        <w:trPr>
          <w:trHeight w:val="27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Ser_lóg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17,44(3,53)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12,72(4,18)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153DF0" w:rsidTr="00153DF0">
        <w:trPr>
          <w:trHeight w:val="27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 (seg.)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732,73(228,29)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680,82(251,56)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0,44</w:t>
            </w:r>
          </w:p>
        </w:tc>
      </w:tr>
      <w:tr w:rsidR="00153DF0" w:rsidTr="00153DF0">
        <w:trPr>
          <w:trHeight w:val="27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Visomo_T (seg)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135.16(6,38)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275.63(2,21)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-3,04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0,00</w:t>
            </w:r>
          </w:p>
        </w:tc>
      </w:tr>
      <w:tr w:rsidR="00153DF0" w:rsidTr="00153DF0">
        <w:trPr>
          <w:trHeight w:val="27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Visomo_err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3,32(8,16)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6,64(11,98)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-1,14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0,25</w:t>
            </w:r>
          </w:p>
        </w:tc>
      </w:tr>
      <w:tr w:rsidR="00153DF0" w:rsidTr="00153DF0">
        <w:trPr>
          <w:trHeight w:val="27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VisoAlt_T (seg)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250.13(80.18)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444.65(170.07)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-5.17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0.00</w:t>
            </w:r>
          </w:p>
        </w:tc>
      </w:tr>
      <w:tr w:rsidR="00153DF0" w:rsidTr="00153DF0">
        <w:trPr>
          <w:trHeight w:val="273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VisoAlt_err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3.48(6.52)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13.40(19.21)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-2.44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0.02</w:t>
            </w:r>
          </w:p>
        </w:tc>
      </w:tr>
    </w:tbl>
    <w:p w:rsidR="00153DF0" w:rsidRDefault="00153DF0" w:rsidP="00153DF0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*  </w:t>
      </w:r>
      <w:r>
        <w:rPr>
          <w:b/>
          <w:i/>
          <w:sz w:val="24"/>
          <w:szCs w:val="24"/>
        </w:rPr>
        <w:t xml:space="preserve">δ </w:t>
      </w:r>
      <w:r>
        <w:rPr>
          <w:i/>
          <w:sz w:val="24"/>
          <w:szCs w:val="24"/>
        </w:rPr>
        <w:t>de Cohen: Las puntuaciones entorno a 0,2 significa que el tamaño del efecto es Bajo; si está en torno a 0,5 el efecto será Moderado; y si el delta puntua igual o más de 0,8, el tamaño del efecto es Grande.</w:t>
      </w:r>
    </w:p>
    <w:p w:rsidR="00153DF0" w:rsidRDefault="00153DF0" w:rsidP="00153DF0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Datos significativos p&lt; 0,05 </w:t>
      </w:r>
    </w:p>
    <w:p w:rsidR="00153DF0" w:rsidRDefault="00153DF0" w:rsidP="00153DF0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** Nota: CompIma_aci (aciertos en comprensión de imágenes); CompIma_err (errores en comprensión de imágenes); FluFonet_aci (aciertos en Fluidez Fonética); FluSem_ac (aciertos, en Fluidez Semántica); MT_aciertos (aciertos en Memoria de Trabajo); Me_E1 (primer intento de Memoria Verbal); Me_E2 ( segundo intento de Memoria Verbal); Me_E3 (tercer ensayo y último de Memoria Verbal); Mem_total (Memoria Verbal teniendo en cuenta los tres ensayos); Recu_Aci (aciertos en el Recuerdo retardado); Recu_err (fallos en el Recuerdo retardado); Atra_visitada (número de atracciones visitadas en Planificación); Atra_diferent (número de atracciones distintas visitadas en Planificación); Ser_lóg (aciertos en las series de lógica); TR (tiempo de reacción total de la batería de pruebas); Vismo_T (tiempo de respuesta en realizar la tarea Visomotora); Visomo_err (fallos en realizar la tarea Visomotora); VisoAlt_T (tiempo de respuesta en realizar la tarea Visomotora Alterna); VisoAlt_err (fallos en realizar la tarea Visomotora Alterna).</w:t>
      </w:r>
    </w:p>
    <w:p w:rsidR="00153DF0" w:rsidRDefault="00153DF0" w:rsidP="00153DF0">
      <w:pPr>
        <w:spacing w:line="480" w:lineRule="auto"/>
        <w:jc w:val="both"/>
        <w:rPr>
          <w:b/>
          <w:bCs/>
          <w:strike/>
          <w:sz w:val="24"/>
          <w:szCs w:val="24"/>
        </w:rPr>
      </w:pPr>
    </w:p>
    <w:p w:rsidR="00153DF0" w:rsidRDefault="00153DF0" w:rsidP="00153DF0">
      <w:pPr>
        <w:spacing w:line="480" w:lineRule="auto"/>
        <w:jc w:val="both"/>
        <w:rPr>
          <w:sz w:val="24"/>
          <w:szCs w:val="24"/>
        </w:rPr>
      </w:pPr>
      <w:r>
        <w:rPr>
          <w:b/>
          <w:bCs/>
          <w:strike/>
          <w:sz w:val="24"/>
          <w:szCs w:val="24"/>
        </w:rPr>
        <w:br w:type="page"/>
      </w:r>
    </w:p>
    <w:p w:rsidR="00153DF0" w:rsidRDefault="00153DF0" w:rsidP="00153DF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TABLA 3. Datos del Estado Emocional y Conductual de la muestra.</w:t>
      </w:r>
    </w:p>
    <w:p w:rsidR="00153DF0" w:rsidRDefault="00153DF0" w:rsidP="00153DF0">
      <w:pPr>
        <w:jc w:val="both"/>
        <w:rPr>
          <w:color w:val="0000FF"/>
          <w:sz w:val="24"/>
          <w:szCs w:val="24"/>
        </w:rPr>
      </w:pPr>
    </w:p>
    <w:tbl>
      <w:tblPr>
        <w:tblW w:w="850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545"/>
        <w:gridCol w:w="138"/>
        <w:gridCol w:w="22"/>
        <w:gridCol w:w="1986"/>
        <w:gridCol w:w="22"/>
        <w:gridCol w:w="2100"/>
        <w:gridCol w:w="22"/>
        <w:gridCol w:w="160"/>
        <w:gridCol w:w="597"/>
        <w:gridCol w:w="22"/>
        <w:gridCol w:w="221"/>
        <w:gridCol w:w="740"/>
        <w:gridCol w:w="22"/>
        <w:gridCol w:w="168"/>
        <w:gridCol w:w="718"/>
        <w:gridCol w:w="24"/>
      </w:tblGrid>
      <w:tr w:rsidR="00153DF0" w:rsidTr="00153DF0">
        <w:trPr>
          <w:gridAfter w:val="1"/>
          <w:wAfter w:w="24" w:type="dxa"/>
          <w:trHeight w:val="285"/>
        </w:trPr>
        <w:tc>
          <w:tcPr>
            <w:tcW w:w="15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Variables 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Grupo Control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Grupo Experimental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δ*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</w:t>
            </w:r>
          </w:p>
        </w:tc>
      </w:tr>
      <w:tr w:rsidR="00153DF0" w:rsidTr="00153DF0">
        <w:trPr>
          <w:trHeight w:val="285"/>
        </w:trPr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Media (dt)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Media (dt)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3DF0" w:rsidRDefault="00153DF0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3DF0" w:rsidRDefault="00153DF0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3DF0" w:rsidRDefault="00153DF0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3DF0" w:rsidRDefault="00153DF0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153DF0" w:rsidTr="00153DF0">
        <w:trPr>
          <w:gridAfter w:val="1"/>
          <w:wAfter w:w="24" w:type="dxa"/>
          <w:trHeight w:val="285"/>
        </w:trPr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Agresividad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46,92(7,80)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51,96(10,47)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0,55</w:t>
            </w:r>
          </w:p>
        </w:tc>
        <w:tc>
          <w:tcPr>
            <w:tcW w:w="98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-1,92</w:t>
            </w:r>
          </w:p>
        </w:tc>
        <w:tc>
          <w:tcPr>
            <w:tcW w:w="0" w:type="auto"/>
            <w:gridSpan w:val="3"/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</w:t>
            </w:r>
          </w:p>
        </w:tc>
      </w:tr>
      <w:tr w:rsidR="00153DF0" w:rsidTr="00153DF0">
        <w:trPr>
          <w:gridAfter w:val="1"/>
          <w:wAfter w:w="24" w:type="dxa"/>
          <w:trHeight w:val="285"/>
        </w:trPr>
        <w:tc>
          <w:tcPr>
            <w:tcW w:w="1683" w:type="dxa"/>
            <w:gridSpan w:val="2"/>
            <w:noWrap/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Hiperactividad</w:t>
            </w:r>
          </w:p>
        </w:tc>
        <w:tc>
          <w:tcPr>
            <w:tcW w:w="2008" w:type="dxa"/>
            <w:gridSpan w:val="2"/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46,56(11,30)</w:t>
            </w:r>
          </w:p>
        </w:tc>
        <w:tc>
          <w:tcPr>
            <w:tcW w:w="2122" w:type="dxa"/>
            <w:gridSpan w:val="2"/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52,80(10,28)</w:t>
            </w:r>
          </w:p>
        </w:tc>
        <w:tc>
          <w:tcPr>
            <w:tcW w:w="779" w:type="dxa"/>
            <w:gridSpan w:val="3"/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0,57</w:t>
            </w:r>
          </w:p>
        </w:tc>
        <w:tc>
          <w:tcPr>
            <w:tcW w:w="983" w:type="dxa"/>
            <w:gridSpan w:val="3"/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-2,04</w:t>
            </w:r>
          </w:p>
        </w:tc>
        <w:tc>
          <w:tcPr>
            <w:tcW w:w="0" w:type="auto"/>
            <w:gridSpan w:val="3"/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</w:t>
            </w:r>
          </w:p>
        </w:tc>
      </w:tr>
      <w:tr w:rsidR="00153DF0" w:rsidTr="00153DF0">
        <w:trPr>
          <w:gridAfter w:val="1"/>
          <w:wAfter w:w="24" w:type="dxa"/>
          <w:trHeight w:val="285"/>
        </w:trPr>
        <w:tc>
          <w:tcPr>
            <w:tcW w:w="1683" w:type="dxa"/>
            <w:gridSpan w:val="2"/>
            <w:noWrap/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Prob_cond</w:t>
            </w:r>
          </w:p>
        </w:tc>
        <w:tc>
          <w:tcPr>
            <w:tcW w:w="2008" w:type="dxa"/>
            <w:gridSpan w:val="2"/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48,32(7,82)</w:t>
            </w:r>
          </w:p>
        </w:tc>
        <w:tc>
          <w:tcPr>
            <w:tcW w:w="2122" w:type="dxa"/>
            <w:gridSpan w:val="2"/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54,84(13,14)</w:t>
            </w:r>
          </w:p>
        </w:tc>
        <w:tc>
          <w:tcPr>
            <w:tcW w:w="779" w:type="dxa"/>
            <w:gridSpan w:val="3"/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0,62</w:t>
            </w:r>
          </w:p>
        </w:tc>
        <w:tc>
          <w:tcPr>
            <w:tcW w:w="983" w:type="dxa"/>
            <w:gridSpan w:val="3"/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-2,13</w:t>
            </w:r>
          </w:p>
        </w:tc>
        <w:tc>
          <w:tcPr>
            <w:tcW w:w="0" w:type="auto"/>
            <w:gridSpan w:val="3"/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</w:tr>
      <w:tr w:rsidR="00153DF0" w:rsidTr="00153DF0">
        <w:trPr>
          <w:gridAfter w:val="1"/>
          <w:wAfter w:w="24" w:type="dxa"/>
          <w:trHeight w:val="285"/>
        </w:trPr>
        <w:tc>
          <w:tcPr>
            <w:tcW w:w="1683" w:type="dxa"/>
            <w:gridSpan w:val="2"/>
            <w:noWrap/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Prob_atenc</w:t>
            </w:r>
          </w:p>
        </w:tc>
        <w:tc>
          <w:tcPr>
            <w:tcW w:w="2008" w:type="dxa"/>
            <w:gridSpan w:val="2"/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46,36(9,11)</w:t>
            </w:r>
          </w:p>
        </w:tc>
        <w:tc>
          <w:tcPr>
            <w:tcW w:w="2122" w:type="dxa"/>
            <w:gridSpan w:val="2"/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53,56(13,46)</w:t>
            </w:r>
          </w:p>
        </w:tc>
        <w:tc>
          <w:tcPr>
            <w:tcW w:w="779" w:type="dxa"/>
            <w:gridSpan w:val="3"/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0,63</w:t>
            </w:r>
          </w:p>
        </w:tc>
        <w:tc>
          <w:tcPr>
            <w:tcW w:w="983" w:type="dxa"/>
            <w:gridSpan w:val="3"/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-2,13</w:t>
            </w:r>
          </w:p>
        </w:tc>
        <w:tc>
          <w:tcPr>
            <w:tcW w:w="0" w:type="auto"/>
            <w:gridSpan w:val="3"/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</w:tr>
      <w:tr w:rsidR="00153DF0" w:rsidTr="00153DF0">
        <w:trPr>
          <w:gridAfter w:val="1"/>
          <w:wAfter w:w="24" w:type="dxa"/>
          <w:trHeight w:val="285"/>
        </w:trPr>
        <w:tc>
          <w:tcPr>
            <w:tcW w:w="1683" w:type="dxa"/>
            <w:gridSpan w:val="2"/>
            <w:noWrap/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Atipicidad</w:t>
            </w:r>
          </w:p>
        </w:tc>
        <w:tc>
          <w:tcPr>
            <w:tcW w:w="2008" w:type="dxa"/>
            <w:gridSpan w:val="2"/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48,16(6,45)</w:t>
            </w:r>
          </w:p>
        </w:tc>
        <w:tc>
          <w:tcPr>
            <w:tcW w:w="2122" w:type="dxa"/>
            <w:gridSpan w:val="2"/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53,56(11,26)</w:t>
            </w:r>
          </w:p>
        </w:tc>
        <w:tc>
          <w:tcPr>
            <w:tcW w:w="779" w:type="dxa"/>
            <w:gridSpan w:val="3"/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0,60</w:t>
            </w:r>
          </w:p>
        </w:tc>
        <w:tc>
          <w:tcPr>
            <w:tcW w:w="983" w:type="dxa"/>
            <w:gridSpan w:val="3"/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-2,08</w:t>
            </w:r>
          </w:p>
        </w:tc>
        <w:tc>
          <w:tcPr>
            <w:tcW w:w="0" w:type="auto"/>
            <w:gridSpan w:val="3"/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</w:t>
            </w:r>
          </w:p>
        </w:tc>
      </w:tr>
      <w:tr w:rsidR="00153DF0" w:rsidTr="00153DF0">
        <w:trPr>
          <w:gridAfter w:val="1"/>
          <w:wAfter w:w="24" w:type="dxa"/>
          <w:trHeight w:val="285"/>
        </w:trPr>
        <w:tc>
          <w:tcPr>
            <w:tcW w:w="1683" w:type="dxa"/>
            <w:gridSpan w:val="2"/>
            <w:noWrap/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Depresión</w:t>
            </w:r>
          </w:p>
        </w:tc>
        <w:tc>
          <w:tcPr>
            <w:tcW w:w="2008" w:type="dxa"/>
            <w:gridSpan w:val="2"/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46,36(8,16)</w:t>
            </w:r>
          </w:p>
        </w:tc>
        <w:tc>
          <w:tcPr>
            <w:tcW w:w="2122" w:type="dxa"/>
            <w:gridSpan w:val="2"/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51,36(11,22)</w:t>
            </w:r>
          </w:p>
        </w:tc>
        <w:tc>
          <w:tcPr>
            <w:tcW w:w="779" w:type="dxa"/>
            <w:gridSpan w:val="3"/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0,51</w:t>
            </w:r>
          </w:p>
        </w:tc>
        <w:tc>
          <w:tcPr>
            <w:tcW w:w="983" w:type="dxa"/>
            <w:gridSpan w:val="3"/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-1,80</w:t>
            </w:r>
          </w:p>
        </w:tc>
        <w:tc>
          <w:tcPr>
            <w:tcW w:w="0" w:type="auto"/>
            <w:gridSpan w:val="3"/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</w:t>
            </w:r>
          </w:p>
        </w:tc>
      </w:tr>
      <w:tr w:rsidR="00153DF0" w:rsidTr="00153DF0">
        <w:trPr>
          <w:gridAfter w:val="1"/>
          <w:wAfter w:w="24" w:type="dxa"/>
          <w:trHeight w:val="285"/>
        </w:trPr>
        <w:tc>
          <w:tcPr>
            <w:tcW w:w="1683" w:type="dxa"/>
            <w:gridSpan w:val="2"/>
            <w:noWrap/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Ansiedad</w:t>
            </w:r>
          </w:p>
        </w:tc>
        <w:tc>
          <w:tcPr>
            <w:tcW w:w="2008" w:type="dxa"/>
            <w:gridSpan w:val="2"/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48,52(9,81)</w:t>
            </w:r>
          </w:p>
        </w:tc>
        <w:tc>
          <w:tcPr>
            <w:tcW w:w="2122" w:type="dxa"/>
            <w:gridSpan w:val="2"/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54,12(12,63)</w:t>
            </w:r>
          </w:p>
        </w:tc>
        <w:tc>
          <w:tcPr>
            <w:tcW w:w="779" w:type="dxa"/>
            <w:gridSpan w:val="3"/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0,49</w:t>
            </w:r>
          </w:p>
        </w:tc>
        <w:tc>
          <w:tcPr>
            <w:tcW w:w="983" w:type="dxa"/>
            <w:gridSpan w:val="3"/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-1,75</w:t>
            </w:r>
          </w:p>
        </w:tc>
        <w:tc>
          <w:tcPr>
            <w:tcW w:w="0" w:type="auto"/>
            <w:gridSpan w:val="3"/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</w:t>
            </w:r>
          </w:p>
        </w:tc>
      </w:tr>
      <w:tr w:rsidR="00153DF0" w:rsidTr="00153DF0">
        <w:trPr>
          <w:gridAfter w:val="1"/>
          <w:wAfter w:w="24" w:type="dxa"/>
          <w:trHeight w:val="285"/>
        </w:trPr>
        <w:tc>
          <w:tcPr>
            <w:tcW w:w="1683" w:type="dxa"/>
            <w:gridSpan w:val="2"/>
            <w:noWrap/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Retraimiento</w:t>
            </w:r>
          </w:p>
        </w:tc>
        <w:tc>
          <w:tcPr>
            <w:tcW w:w="2008" w:type="dxa"/>
            <w:gridSpan w:val="2"/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48,00(9,75)</w:t>
            </w:r>
          </w:p>
        </w:tc>
        <w:tc>
          <w:tcPr>
            <w:tcW w:w="2122" w:type="dxa"/>
            <w:gridSpan w:val="2"/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51,88(9,87)</w:t>
            </w:r>
          </w:p>
        </w:tc>
        <w:tc>
          <w:tcPr>
            <w:tcW w:w="779" w:type="dxa"/>
            <w:gridSpan w:val="3"/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0,39</w:t>
            </w:r>
          </w:p>
        </w:tc>
        <w:tc>
          <w:tcPr>
            <w:tcW w:w="983" w:type="dxa"/>
            <w:gridSpan w:val="3"/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-1,39</w:t>
            </w:r>
          </w:p>
        </w:tc>
        <w:tc>
          <w:tcPr>
            <w:tcW w:w="0" w:type="auto"/>
            <w:gridSpan w:val="3"/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0,16</w:t>
            </w:r>
          </w:p>
        </w:tc>
      </w:tr>
      <w:tr w:rsidR="00153DF0" w:rsidTr="00153DF0">
        <w:trPr>
          <w:gridAfter w:val="1"/>
          <w:wAfter w:w="24" w:type="dxa"/>
          <w:trHeight w:val="285"/>
        </w:trPr>
        <w:tc>
          <w:tcPr>
            <w:tcW w:w="1683" w:type="dxa"/>
            <w:gridSpan w:val="2"/>
            <w:noWrap/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Somatizacion</w:t>
            </w:r>
          </w:p>
        </w:tc>
        <w:tc>
          <w:tcPr>
            <w:tcW w:w="2008" w:type="dxa"/>
            <w:gridSpan w:val="2"/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49,04(11,86)</w:t>
            </w:r>
          </w:p>
        </w:tc>
        <w:tc>
          <w:tcPr>
            <w:tcW w:w="2122" w:type="dxa"/>
            <w:gridSpan w:val="2"/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47,32(11,25)</w:t>
            </w:r>
          </w:p>
        </w:tc>
        <w:tc>
          <w:tcPr>
            <w:tcW w:w="779" w:type="dxa"/>
            <w:gridSpan w:val="3"/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0,14</w:t>
            </w:r>
          </w:p>
        </w:tc>
        <w:tc>
          <w:tcPr>
            <w:tcW w:w="983" w:type="dxa"/>
            <w:gridSpan w:val="3"/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0,52</w:t>
            </w:r>
          </w:p>
        </w:tc>
        <w:tc>
          <w:tcPr>
            <w:tcW w:w="0" w:type="auto"/>
            <w:gridSpan w:val="3"/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0,60</w:t>
            </w:r>
          </w:p>
        </w:tc>
      </w:tr>
      <w:tr w:rsidR="00153DF0" w:rsidTr="00153DF0">
        <w:trPr>
          <w:gridAfter w:val="1"/>
          <w:wAfter w:w="24" w:type="dxa"/>
          <w:trHeight w:val="285"/>
        </w:trPr>
        <w:tc>
          <w:tcPr>
            <w:tcW w:w="1683" w:type="dxa"/>
            <w:gridSpan w:val="2"/>
            <w:noWrap/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Adaptabilidad</w:t>
            </w:r>
          </w:p>
        </w:tc>
        <w:tc>
          <w:tcPr>
            <w:tcW w:w="2008" w:type="dxa"/>
            <w:gridSpan w:val="2"/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53,12(10,73)</w:t>
            </w:r>
          </w:p>
        </w:tc>
        <w:tc>
          <w:tcPr>
            <w:tcW w:w="2122" w:type="dxa"/>
            <w:gridSpan w:val="2"/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48,40(7,33)</w:t>
            </w:r>
          </w:p>
        </w:tc>
        <w:tc>
          <w:tcPr>
            <w:tcW w:w="779" w:type="dxa"/>
            <w:gridSpan w:val="3"/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0,52</w:t>
            </w:r>
          </w:p>
        </w:tc>
        <w:tc>
          <w:tcPr>
            <w:tcW w:w="983" w:type="dxa"/>
            <w:gridSpan w:val="3"/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1,81</w:t>
            </w:r>
          </w:p>
        </w:tc>
        <w:tc>
          <w:tcPr>
            <w:tcW w:w="0" w:type="auto"/>
            <w:gridSpan w:val="3"/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</w:t>
            </w:r>
          </w:p>
        </w:tc>
      </w:tr>
      <w:tr w:rsidR="00153DF0" w:rsidTr="00153DF0">
        <w:trPr>
          <w:gridAfter w:val="1"/>
          <w:wAfter w:w="24" w:type="dxa"/>
          <w:trHeight w:val="285"/>
        </w:trPr>
        <w:tc>
          <w:tcPr>
            <w:tcW w:w="1683" w:type="dxa"/>
            <w:gridSpan w:val="2"/>
            <w:noWrap/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HHSS</w:t>
            </w:r>
          </w:p>
        </w:tc>
        <w:tc>
          <w:tcPr>
            <w:tcW w:w="2008" w:type="dxa"/>
            <w:gridSpan w:val="2"/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53,64(10,30)</w:t>
            </w:r>
          </w:p>
        </w:tc>
        <w:tc>
          <w:tcPr>
            <w:tcW w:w="2122" w:type="dxa"/>
            <w:gridSpan w:val="2"/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52,00(10,67)</w:t>
            </w:r>
          </w:p>
        </w:tc>
        <w:tc>
          <w:tcPr>
            <w:tcW w:w="779" w:type="dxa"/>
            <w:gridSpan w:val="3"/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983" w:type="dxa"/>
            <w:gridSpan w:val="3"/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0,21</w:t>
            </w:r>
          </w:p>
        </w:tc>
        <w:tc>
          <w:tcPr>
            <w:tcW w:w="0" w:type="auto"/>
            <w:gridSpan w:val="3"/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0,83</w:t>
            </w:r>
          </w:p>
        </w:tc>
      </w:tr>
      <w:tr w:rsidR="00153DF0" w:rsidTr="00153DF0">
        <w:trPr>
          <w:gridAfter w:val="1"/>
          <w:wAfter w:w="24" w:type="dxa"/>
          <w:trHeight w:val="285"/>
        </w:trPr>
        <w:tc>
          <w:tcPr>
            <w:tcW w:w="1683" w:type="dxa"/>
            <w:gridSpan w:val="2"/>
            <w:noWrap/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Liderazgo</w:t>
            </w:r>
          </w:p>
        </w:tc>
        <w:tc>
          <w:tcPr>
            <w:tcW w:w="2008" w:type="dxa"/>
            <w:gridSpan w:val="2"/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53,16(10,98)</w:t>
            </w:r>
          </w:p>
        </w:tc>
        <w:tc>
          <w:tcPr>
            <w:tcW w:w="2122" w:type="dxa"/>
            <w:gridSpan w:val="2"/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49,48(12,16)</w:t>
            </w:r>
          </w:p>
        </w:tc>
        <w:tc>
          <w:tcPr>
            <w:tcW w:w="779" w:type="dxa"/>
            <w:gridSpan w:val="3"/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0,31</w:t>
            </w:r>
          </w:p>
        </w:tc>
        <w:tc>
          <w:tcPr>
            <w:tcW w:w="983" w:type="dxa"/>
            <w:gridSpan w:val="3"/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1,12</w:t>
            </w:r>
          </w:p>
        </w:tc>
        <w:tc>
          <w:tcPr>
            <w:tcW w:w="0" w:type="auto"/>
            <w:gridSpan w:val="3"/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0,26</w:t>
            </w:r>
          </w:p>
        </w:tc>
      </w:tr>
      <w:tr w:rsidR="00153DF0" w:rsidTr="00153DF0">
        <w:trPr>
          <w:gridAfter w:val="1"/>
          <w:wAfter w:w="24" w:type="dxa"/>
          <w:trHeight w:val="285"/>
        </w:trPr>
        <w:tc>
          <w:tcPr>
            <w:tcW w:w="1683" w:type="dxa"/>
            <w:gridSpan w:val="2"/>
            <w:noWrap/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Ext_problem</w:t>
            </w:r>
          </w:p>
        </w:tc>
        <w:tc>
          <w:tcPr>
            <w:tcW w:w="2008" w:type="dxa"/>
            <w:gridSpan w:val="2"/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46,48(8,08)</w:t>
            </w:r>
          </w:p>
        </w:tc>
        <w:tc>
          <w:tcPr>
            <w:tcW w:w="2122" w:type="dxa"/>
            <w:gridSpan w:val="2"/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53,72(11,58)</w:t>
            </w:r>
          </w:p>
        </w:tc>
        <w:tc>
          <w:tcPr>
            <w:tcW w:w="779" w:type="dxa"/>
            <w:gridSpan w:val="3"/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0,73</w:t>
            </w:r>
          </w:p>
        </w:tc>
        <w:tc>
          <w:tcPr>
            <w:tcW w:w="983" w:type="dxa"/>
            <w:gridSpan w:val="3"/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-2,56</w:t>
            </w:r>
          </w:p>
        </w:tc>
        <w:tc>
          <w:tcPr>
            <w:tcW w:w="0" w:type="auto"/>
            <w:gridSpan w:val="3"/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</w:tc>
      </w:tr>
      <w:tr w:rsidR="00153DF0" w:rsidTr="00153DF0">
        <w:trPr>
          <w:gridAfter w:val="1"/>
          <w:wAfter w:w="24" w:type="dxa"/>
          <w:trHeight w:val="285"/>
        </w:trPr>
        <w:tc>
          <w:tcPr>
            <w:tcW w:w="1683" w:type="dxa"/>
            <w:gridSpan w:val="2"/>
            <w:noWrap/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Inter_problem</w:t>
            </w:r>
          </w:p>
        </w:tc>
        <w:tc>
          <w:tcPr>
            <w:tcW w:w="2008" w:type="dxa"/>
            <w:gridSpan w:val="2"/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48,16(9,76)</w:t>
            </w:r>
          </w:p>
        </w:tc>
        <w:tc>
          <w:tcPr>
            <w:tcW w:w="2122" w:type="dxa"/>
            <w:gridSpan w:val="2"/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52,16(11,16)</w:t>
            </w:r>
          </w:p>
        </w:tc>
        <w:tc>
          <w:tcPr>
            <w:tcW w:w="779" w:type="dxa"/>
            <w:gridSpan w:val="3"/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0,38</w:t>
            </w:r>
          </w:p>
        </w:tc>
        <w:tc>
          <w:tcPr>
            <w:tcW w:w="983" w:type="dxa"/>
            <w:gridSpan w:val="3"/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-1,34</w:t>
            </w:r>
          </w:p>
        </w:tc>
        <w:tc>
          <w:tcPr>
            <w:tcW w:w="0" w:type="auto"/>
            <w:gridSpan w:val="3"/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</w:tr>
      <w:tr w:rsidR="00153DF0" w:rsidTr="00153DF0">
        <w:trPr>
          <w:gridAfter w:val="1"/>
          <w:wAfter w:w="24" w:type="dxa"/>
          <w:trHeight w:val="285"/>
        </w:trPr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HHadapt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53,92(10,29)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50,20(9,50)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0,37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53DF0" w:rsidRDefault="00153D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0,19</w:t>
            </w:r>
          </w:p>
        </w:tc>
      </w:tr>
    </w:tbl>
    <w:p w:rsidR="00153DF0" w:rsidRDefault="00153DF0" w:rsidP="00153DF0">
      <w:pPr>
        <w:jc w:val="both"/>
        <w:rPr>
          <w:color w:val="0000FF"/>
          <w:sz w:val="24"/>
          <w:szCs w:val="24"/>
        </w:rPr>
      </w:pPr>
    </w:p>
    <w:p w:rsidR="00153DF0" w:rsidRDefault="00153DF0" w:rsidP="00153DF0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*   </w:t>
      </w:r>
      <w:r>
        <w:rPr>
          <w:b/>
          <w:i/>
          <w:sz w:val="24"/>
          <w:szCs w:val="24"/>
        </w:rPr>
        <w:t xml:space="preserve">δ </w:t>
      </w:r>
      <w:r>
        <w:rPr>
          <w:i/>
          <w:sz w:val="24"/>
          <w:szCs w:val="24"/>
        </w:rPr>
        <w:t>de Cohen: Las puntuaciones entorno a 0,2 significa que el tamaño del efecto es Bajo; si está en torno a 0,5 el efecto será Moderado; y si el delta puntua igual o más de 0,8, el tamaño del efecto es Grande.</w:t>
      </w:r>
    </w:p>
    <w:p w:rsidR="00153DF0" w:rsidRDefault="00153DF0" w:rsidP="00153DF0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** Nota: Prob_cond (Problemas de Conducta); Prob_atenc (Problemas de Atención); HHSS (Habilidades Sociales); Ext_problem (Externalizar los problemas); Inter_problem (Interiorizar los problemas);  HHadapt (Habilidades de Adaptabilidad); </w:t>
      </w:r>
    </w:p>
    <w:p w:rsidR="00153DF0" w:rsidRDefault="00153DF0" w:rsidP="00153DF0">
      <w:pPr>
        <w:spacing w:line="480" w:lineRule="auto"/>
        <w:jc w:val="both"/>
        <w:rPr>
          <w:b/>
          <w:bCs/>
          <w:strike/>
          <w:sz w:val="24"/>
          <w:szCs w:val="24"/>
        </w:rPr>
      </w:pPr>
    </w:p>
    <w:p w:rsidR="00CB4FE4" w:rsidRDefault="00CB4FE4"/>
    <w:sectPr w:rsidR="00CB4FE4" w:rsidSect="00CB4F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efaultTabStop w:val="708"/>
  <w:hyphenationZone w:val="425"/>
  <w:characterSpacingControl w:val="doNotCompress"/>
  <w:compat/>
  <w:rsids>
    <w:rsidRoot w:val="00153DF0"/>
    <w:rsid w:val="00153DF0"/>
    <w:rsid w:val="00CB4FE4"/>
    <w:rsid w:val="00D02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706</Words>
  <Characters>3884</Characters>
  <Application>Microsoft Office Word</Application>
  <DocSecurity>0</DocSecurity>
  <Lines>32</Lines>
  <Paragraphs>9</Paragraphs>
  <ScaleCrop>false</ScaleCrop>
  <Company>Acer</Company>
  <LinksUpToDate>false</LinksUpToDate>
  <CharactersWithSpaces>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</cp:revision>
  <dcterms:created xsi:type="dcterms:W3CDTF">2012-01-22T18:55:00Z</dcterms:created>
  <dcterms:modified xsi:type="dcterms:W3CDTF">2012-01-22T18:56:00Z</dcterms:modified>
</cp:coreProperties>
</file>