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D9" w:rsidRDefault="00C83BD9" w:rsidP="00C83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Título. </w:t>
      </w:r>
      <w:r w:rsidRPr="00287E27">
        <w:rPr>
          <w:rFonts w:ascii="Times New Roman" w:hAnsi="Times New Roman" w:cs="Times New Roman"/>
          <w:b/>
          <w:sz w:val="24"/>
          <w:szCs w:val="24"/>
        </w:rPr>
        <w:t>Valoración de comportamientos sexuales mediante el método de pares comparados</w:t>
      </w:r>
    </w:p>
    <w:p w:rsidR="00C83BD9" w:rsidRDefault="00C83BD9" w:rsidP="00C83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abreviado. </w:t>
      </w:r>
      <w:r w:rsidRPr="00287E27">
        <w:rPr>
          <w:rFonts w:ascii="Times New Roman" w:hAnsi="Times New Roman" w:cs="Times New Roman"/>
          <w:b/>
          <w:sz w:val="24"/>
          <w:szCs w:val="24"/>
        </w:rPr>
        <w:t>Valoración de comportamientos sexuales</w:t>
      </w:r>
    </w:p>
    <w:p w:rsidR="00C83BD9" w:rsidRPr="00287E27" w:rsidRDefault="00C83BD9" w:rsidP="00C83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BD9" w:rsidRPr="004F64A6" w:rsidRDefault="00C83BD9" w:rsidP="00C83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4F64A6">
        <w:rPr>
          <w:rFonts w:ascii="Times New Roman" w:hAnsi="Times New Roman" w:cs="Times New Roman"/>
          <w:b/>
          <w:sz w:val="24"/>
          <w:szCs w:val="24"/>
          <w:lang w:val="en-CA"/>
        </w:rPr>
        <w:t>Valuation</w:t>
      </w:r>
      <w:r w:rsidRPr="004F64A6">
        <w:rPr>
          <w:rFonts w:ascii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r w:rsidRPr="004F64A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CA"/>
        </w:rPr>
        <w:t>of</w:t>
      </w:r>
      <w:r w:rsidRPr="004F64A6">
        <w:rPr>
          <w:rFonts w:ascii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r w:rsidRPr="004F64A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CA"/>
        </w:rPr>
        <w:t>sexual behaviors</w:t>
      </w:r>
      <w:r w:rsidRPr="004F64A6">
        <w:rPr>
          <w:rFonts w:ascii="Times New Roman" w:hAnsi="Times New Roman" w:cs="Times New Roman"/>
          <w:b/>
          <w:color w:val="222222"/>
          <w:sz w:val="24"/>
          <w:szCs w:val="24"/>
          <w:lang w:val="en-CA"/>
        </w:rPr>
        <w:t xml:space="preserve"> </w:t>
      </w:r>
      <w:r w:rsidRPr="004F64A6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CA"/>
        </w:rPr>
        <w:t>using a method of paired comparisons</w:t>
      </w:r>
    </w:p>
    <w:p w:rsidR="00C83BD9" w:rsidRPr="004F64A6" w:rsidRDefault="00C83BD9" w:rsidP="00C83BD9">
      <w:pPr>
        <w:spacing w:line="240" w:lineRule="auto"/>
        <w:rPr>
          <w:rFonts w:ascii="Times New Roman" w:hAnsi="Times New Roman"/>
          <w:sz w:val="24"/>
          <w:szCs w:val="24"/>
          <w:lang w:val="en-CA"/>
        </w:rPr>
      </w:pPr>
    </w:p>
    <w:p w:rsidR="00C83BD9" w:rsidRDefault="00C83BD9" w:rsidP="00C83B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/>
          <w:sz w:val="24"/>
          <w:szCs w:val="24"/>
        </w:rPr>
        <w:t>Blanc</w:t>
      </w:r>
      <w:proofErr w:type="spellEnd"/>
      <w:r>
        <w:rPr>
          <w:rFonts w:ascii="Times New Roman" w:hAnsi="Times New Roman"/>
          <w:sz w:val="24"/>
          <w:szCs w:val="24"/>
        </w:rPr>
        <w:t xml:space="preserve"> Molina, Departamento de Psicología, Universidad de Almería (España); Antonio José Rojas Tejada, Departamento de Psicología, Universidad de Almería (España)</w:t>
      </w:r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BD9" w:rsidRDefault="00C83BD9" w:rsidP="00C83BD9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5B2A17">
        <w:rPr>
          <w:rFonts w:ascii="Times New Roman" w:hAnsi="Times New Roman"/>
          <w:sz w:val="24"/>
          <w:szCs w:val="24"/>
        </w:rPr>
        <w:t>sta investigación se ha realizado gracias a la financiación del Ministerio de Educación, Cultura y Deporte para la Formación de Profesorado Universitario (Programa Estatal de Promoción del Talento y su Empleabilidad</w:t>
      </w:r>
      <w:r>
        <w:rPr>
          <w:rFonts w:ascii="Times New Roman" w:hAnsi="Times New Roman"/>
          <w:sz w:val="24"/>
          <w:szCs w:val="24"/>
        </w:rPr>
        <w:t xml:space="preserve">) adjudicado en concurso público en 2014. </w:t>
      </w:r>
    </w:p>
    <w:p w:rsidR="00C83BD9" w:rsidRDefault="00C83BD9" w:rsidP="00C83BD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C83BD9" w:rsidRDefault="00C83BD9" w:rsidP="00C83BD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correspondencia:</w:t>
      </w:r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/>
          <w:sz w:val="24"/>
          <w:szCs w:val="24"/>
        </w:rPr>
        <w:t>Blanc</w:t>
      </w:r>
      <w:proofErr w:type="spellEnd"/>
      <w:r>
        <w:rPr>
          <w:rFonts w:ascii="Times New Roman" w:hAnsi="Times New Roman"/>
          <w:sz w:val="24"/>
          <w:szCs w:val="24"/>
        </w:rPr>
        <w:t xml:space="preserve"> Molina</w:t>
      </w:r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+34 950 015947</w:t>
      </w:r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vnculo"/>
            <w:rFonts w:ascii="Times New Roman" w:hAnsi="Times New Roman"/>
            <w:sz w:val="24"/>
            <w:szCs w:val="24"/>
          </w:rPr>
          <w:t>abm769@ual.es</w:t>
        </w:r>
      </w:hyperlink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Psicología</w:t>
      </w:r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de Almería</w:t>
      </w:r>
    </w:p>
    <w:p w:rsidR="00C83BD9" w:rsidRDefault="00C83BD9" w:rsidP="00C83B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04120 Almería. España</w:t>
      </w:r>
    </w:p>
    <w:p w:rsidR="00C83BD9" w:rsidRDefault="00C83BD9" w:rsidP="00C83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BD9" w:rsidRDefault="00C83BD9" w:rsidP="00C83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BD9" w:rsidRDefault="00C83BD9" w:rsidP="00C83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BD9" w:rsidRDefault="00C83BD9" w:rsidP="00C83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3E6" w:rsidRDefault="006863E6">
      <w:bookmarkStart w:id="0" w:name="_GoBack"/>
      <w:bookmarkEnd w:id="0"/>
    </w:p>
    <w:sectPr w:rsidR="00686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D9"/>
    <w:rsid w:val="006863E6"/>
    <w:rsid w:val="00C8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BD9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C8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BD9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C8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m769@ua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2016-09-13T17:44:00Z</dcterms:created>
  <dcterms:modified xsi:type="dcterms:W3CDTF">2016-09-13T17:45:00Z</dcterms:modified>
</cp:coreProperties>
</file>