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82" w:rsidRDefault="002E0682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</w:t>
      </w:r>
    </w:p>
    <w:p w:rsidR="005A70C7" w:rsidRPr="002E0682" w:rsidRDefault="002E0682">
      <w:pPr>
        <w:rPr>
          <w:rFonts w:ascii="Times New Roman" w:hAnsi="Times New Roman" w:cs="Times New Roman"/>
          <w:sz w:val="24"/>
          <w:szCs w:val="24"/>
        </w:rPr>
      </w:pPr>
      <w:r w:rsidRPr="002E068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0682">
        <w:rPr>
          <w:rFonts w:ascii="Times New Roman" w:hAnsi="Times New Roman" w:cs="Times New Roman"/>
          <w:sz w:val="24"/>
          <w:szCs w:val="24"/>
        </w:rPr>
        <w:t>T</w:t>
      </w:r>
      <w:r w:rsidRPr="002E0682">
        <w:rPr>
          <w:rFonts w:ascii="Times New Roman" w:hAnsi="Times New Roman" w:cs="Times New Roman"/>
          <w:sz w:val="24"/>
          <w:szCs w:val="24"/>
        </w:rPr>
        <w:t xml:space="preserve">abla 2.- Detalle de los resultados </w:t>
      </w:r>
      <w:proofErr w:type="spellStart"/>
      <w:r w:rsidRPr="002E0682">
        <w:rPr>
          <w:rFonts w:ascii="Times New Roman" w:hAnsi="Times New Roman" w:cs="Times New Roman"/>
          <w:sz w:val="24"/>
          <w:szCs w:val="24"/>
        </w:rPr>
        <w:t>anatomopatológicos</w:t>
      </w:r>
      <w:proofErr w:type="spellEnd"/>
      <w:r w:rsidRPr="002E0682">
        <w:rPr>
          <w:rFonts w:ascii="Times New Roman" w:hAnsi="Times New Roman" w:cs="Times New Roman"/>
          <w:sz w:val="24"/>
          <w:szCs w:val="24"/>
        </w:rPr>
        <w:t xml:space="preserve"> de la serie.-</w:t>
      </w:r>
    </w:p>
    <w:tbl>
      <w:tblPr>
        <w:tblStyle w:val="Tabladelista1clara-nfasis31"/>
        <w:tblpPr w:leftFromText="141" w:rightFromText="141" w:vertAnchor="page" w:horzAnchor="margin" w:tblpXSpec="center" w:tblpY="2536"/>
        <w:tblW w:w="595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307"/>
        <w:gridCol w:w="1501"/>
      </w:tblGrid>
      <w:tr w:rsidR="002E0682" w:rsidRPr="002E0682" w:rsidTr="002E0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Histología</w:t>
            </w:r>
          </w:p>
        </w:tc>
        <w:tc>
          <w:tcPr>
            <w:tcW w:w="0" w:type="auto"/>
          </w:tcPr>
          <w:p w:rsidR="002E0682" w:rsidRPr="002E0682" w:rsidRDefault="002E0682" w:rsidP="002E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Frecuencia</w:t>
            </w:r>
          </w:p>
        </w:tc>
        <w:tc>
          <w:tcPr>
            <w:tcW w:w="1501" w:type="dxa"/>
          </w:tcPr>
          <w:p w:rsidR="002E0682" w:rsidRPr="002E0682" w:rsidRDefault="002E0682" w:rsidP="002E0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Porcentaje</w:t>
            </w:r>
          </w:p>
        </w:tc>
      </w:tr>
      <w:tr w:rsidR="002E0682" w:rsidRPr="002E0682" w:rsidTr="002E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Cáncer de estomago</w:t>
            </w:r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2E0682" w:rsidRPr="002E0682" w:rsidTr="002E068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Cáncer de mama</w:t>
            </w:r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46,4</w:t>
            </w:r>
          </w:p>
        </w:tc>
      </w:tr>
      <w:tr w:rsidR="002E0682" w:rsidRPr="002E0682" w:rsidTr="002E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Cáncer de pulmón</w:t>
            </w:r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21,4</w:t>
            </w:r>
          </w:p>
        </w:tc>
      </w:tr>
      <w:tr w:rsidR="002E0682" w:rsidRPr="002E0682" w:rsidTr="002E0682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Linfoma folicular pleural</w:t>
            </w:r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2E0682" w:rsidRPr="002E0682" w:rsidTr="002E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Mesotelioma pleural</w:t>
            </w:r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2E0682" w:rsidRPr="002E0682" w:rsidTr="002E068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 xml:space="preserve">Otras </w:t>
            </w:r>
            <w:proofErr w:type="spellStart"/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mieloproliferativas</w:t>
            </w:r>
            <w:proofErr w:type="spellEnd"/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2E0682" w:rsidRPr="002E0682" w:rsidTr="002E0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Otros tumores</w:t>
            </w:r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10,8</w:t>
            </w:r>
          </w:p>
        </w:tc>
      </w:tr>
      <w:tr w:rsidR="002E0682" w:rsidRPr="002E0682" w:rsidTr="002E06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6" w:type="dxa"/>
            <w:hideMark/>
          </w:tcPr>
          <w:p w:rsidR="002E0682" w:rsidRPr="002E0682" w:rsidRDefault="002E0682" w:rsidP="002E0682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1" w:type="dxa"/>
            <w:noWrap/>
            <w:hideMark/>
          </w:tcPr>
          <w:p w:rsidR="002E0682" w:rsidRPr="002E0682" w:rsidRDefault="002E0682" w:rsidP="002E0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2E0682" w:rsidRDefault="002E0682">
      <w:bookmarkStart w:id="0" w:name="_GoBack"/>
      <w:bookmarkEnd w:id="0"/>
    </w:p>
    <w:sectPr w:rsidR="002E0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82"/>
    <w:rsid w:val="002E0682"/>
    <w:rsid w:val="005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48D1-DFCB-4B40-808C-CCBE57EF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2E06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Alvarez Padilla</dc:creator>
  <cp:keywords/>
  <dc:description/>
  <cp:lastModifiedBy>Facundo Alvarez Padilla</cp:lastModifiedBy>
  <cp:revision>1</cp:revision>
  <dcterms:created xsi:type="dcterms:W3CDTF">2017-03-21T15:52:00Z</dcterms:created>
  <dcterms:modified xsi:type="dcterms:W3CDTF">2017-03-21T15:55:00Z</dcterms:modified>
</cp:coreProperties>
</file>