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C1" w:rsidRDefault="00AB16C1" w:rsidP="00AB16C1">
      <w:pPr>
        <w:tabs>
          <w:tab w:val="left" w:pos="1540"/>
        </w:tabs>
      </w:pPr>
    </w:p>
    <w:p w:rsidR="00AB16C1" w:rsidRPr="00134FC6" w:rsidRDefault="00AB16C1" w:rsidP="00ED6679">
      <w:pPr>
        <w:spacing w:line="276" w:lineRule="auto"/>
        <w:jc w:val="both"/>
        <w:rPr>
          <w:sz w:val="24"/>
          <w:szCs w:val="24"/>
        </w:rPr>
      </w:pPr>
      <w:r w:rsidRPr="00134FC6">
        <w:rPr>
          <w:sz w:val="24"/>
          <w:szCs w:val="24"/>
        </w:rPr>
        <w:t xml:space="preserve">Tabla 1.- Datos de las variables </w:t>
      </w:r>
      <w:r w:rsidR="00ED6679">
        <w:rPr>
          <w:sz w:val="24"/>
          <w:szCs w:val="24"/>
        </w:rPr>
        <w:t>en estudio</w:t>
      </w:r>
      <w:r w:rsidRPr="00134FC6">
        <w:rPr>
          <w:sz w:val="24"/>
          <w:szCs w:val="24"/>
        </w:rPr>
        <w:t xml:space="preserve"> y la</w:t>
      </w:r>
      <w:r w:rsidR="00ED6679">
        <w:rPr>
          <w:sz w:val="24"/>
          <w:szCs w:val="24"/>
        </w:rPr>
        <w:t>s</w:t>
      </w:r>
      <w:r w:rsidRPr="00134FC6">
        <w:rPr>
          <w:sz w:val="24"/>
          <w:szCs w:val="24"/>
        </w:rPr>
        <w:t xml:space="preserve"> </w:t>
      </w:r>
      <w:r w:rsidR="00ED6679">
        <w:rPr>
          <w:sz w:val="24"/>
          <w:szCs w:val="24"/>
        </w:rPr>
        <w:t>diferencias entre los grupos analizados.</w:t>
      </w:r>
    </w:p>
    <w:tbl>
      <w:tblPr>
        <w:tblStyle w:val="Tablanormal3"/>
        <w:tblW w:w="9634" w:type="dxa"/>
        <w:tblLook w:val="04A0" w:firstRow="1" w:lastRow="0" w:firstColumn="1" w:lastColumn="0" w:noHBand="0" w:noVBand="1"/>
      </w:tblPr>
      <w:tblGrid>
        <w:gridCol w:w="3678"/>
        <w:gridCol w:w="1706"/>
        <w:gridCol w:w="1083"/>
        <w:gridCol w:w="1140"/>
        <w:gridCol w:w="1140"/>
        <w:gridCol w:w="887"/>
      </w:tblGrid>
      <w:tr w:rsidR="00AB16C1" w:rsidRPr="00ED6679" w:rsidTr="00415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78" w:type="dxa"/>
            <w:tcBorders>
              <w:top w:val="single" w:sz="4" w:space="0" w:color="auto"/>
            </w:tcBorders>
          </w:tcPr>
          <w:p w:rsidR="00AB16C1" w:rsidRPr="00ED6679" w:rsidRDefault="00AB16C1" w:rsidP="004153B4">
            <w:pPr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AB16C1" w:rsidRPr="00ED6679" w:rsidRDefault="00AB16C1" w:rsidP="00415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n= 28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AB16C1" w:rsidRPr="00ED6679" w:rsidRDefault="00AB16C1" w:rsidP="00415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grupo 1 (n=11)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AB16C1" w:rsidRPr="00ED6679" w:rsidRDefault="00AB16C1" w:rsidP="00415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AB16C1" w:rsidRPr="00ED6679" w:rsidRDefault="00AB16C1" w:rsidP="00415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grupo 2 (n=17)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AB16C1" w:rsidRPr="00ED6679" w:rsidRDefault="00AB16C1" w:rsidP="00415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aps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i/>
                <w:caps w:val="0"/>
                <w:sz w:val="24"/>
                <w:szCs w:val="24"/>
              </w:rPr>
              <w:t>p</w:t>
            </w:r>
          </w:p>
        </w:tc>
      </w:tr>
      <w:tr w:rsidR="00AB16C1" w:rsidRPr="00ED6679" w:rsidTr="00415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AB16C1" w:rsidRPr="00ED6679" w:rsidRDefault="00AB16C1" w:rsidP="004153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Edad (años), media (SD)</w:t>
            </w:r>
          </w:p>
        </w:tc>
        <w:tc>
          <w:tcPr>
            <w:tcW w:w="1706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62,64 (±12,9)</w:t>
            </w:r>
          </w:p>
        </w:tc>
        <w:tc>
          <w:tcPr>
            <w:tcW w:w="1083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C1" w:rsidRPr="00ED6679" w:rsidTr="004153B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AB16C1" w:rsidRPr="00ED6679" w:rsidRDefault="00AB16C1" w:rsidP="004153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Sexo femenino, %</w:t>
            </w:r>
          </w:p>
        </w:tc>
        <w:tc>
          <w:tcPr>
            <w:tcW w:w="1706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22 (78,6%)</w:t>
            </w:r>
          </w:p>
        </w:tc>
        <w:tc>
          <w:tcPr>
            <w:tcW w:w="1083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C1" w:rsidRPr="00ED6679" w:rsidTr="00415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AB16C1" w:rsidRPr="00ED6679" w:rsidRDefault="00AB16C1" w:rsidP="004153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Sexo masculino, %</w:t>
            </w:r>
          </w:p>
        </w:tc>
        <w:tc>
          <w:tcPr>
            <w:tcW w:w="1706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6 (21,4%)</w:t>
            </w:r>
          </w:p>
        </w:tc>
        <w:tc>
          <w:tcPr>
            <w:tcW w:w="1083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C1" w:rsidRPr="00ED6679" w:rsidTr="004153B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AB16C1" w:rsidRPr="00ED6679" w:rsidRDefault="00AB16C1" w:rsidP="004153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Disnea previa a la pleurodesis, %</w:t>
            </w:r>
          </w:p>
        </w:tc>
        <w:tc>
          <w:tcPr>
            <w:tcW w:w="1706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22 (78,6%)</w:t>
            </w:r>
          </w:p>
        </w:tc>
        <w:tc>
          <w:tcPr>
            <w:tcW w:w="1083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C1" w:rsidRPr="00ED6679" w:rsidTr="00415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AB16C1" w:rsidRPr="00ED6679" w:rsidRDefault="00AB16C1" w:rsidP="004153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Toracocentesis</w:t>
            </w:r>
            <w:proofErr w:type="spellEnd"/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previas, (rango)</w:t>
            </w:r>
          </w:p>
        </w:tc>
        <w:tc>
          <w:tcPr>
            <w:tcW w:w="1706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2,5 (0 - 9)</w:t>
            </w:r>
          </w:p>
        </w:tc>
        <w:tc>
          <w:tcPr>
            <w:tcW w:w="1140" w:type="dxa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2 (0 - 4)</w:t>
            </w:r>
          </w:p>
        </w:tc>
        <w:tc>
          <w:tcPr>
            <w:tcW w:w="887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C1" w:rsidRPr="00ED6679" w:rsidTr="004153B4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AB16C1" w:rsidRPr="00ED6679" w:rsidRDefault="00AB16C1" w:rsidP="004153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Complicaciones dentro de los 30 días del procedimiento (%)</w:t>
            </w:r>
          </w:p>
        </w:tc>
        <w:tc>
          <w:tcPr>
            <w:tcW w:w="1706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7 (63,9%)</w:t>
            </w:r>
          </w:p>
        </w:tc>
        <w:tc>
          <w:tcPr>
            <w:tcW w:w="1140" w:type="dxa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9 (52,9%)</w:t>
            </w:r>
          </w:p>
        </w:tc>
        <w:tc>
          <w:tcPr>
            <w:tcW w:w="887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0,576</w:t>
            </w:r>
          </w:p>
        </w:tc>
      </w:tr>
      <w:tr w:rsidR="00AB16C1" w:rsidRPr="00ED6679" w:rsidTr="00415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AB16C1" w:rsidRPr="00ED6679" w:rsidRDefault="00AB16C1" w:rsidP="004153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Muertes dentro de los 30 días del procedimiento (%) </w:t>
            </w:r>
          </w:p>
        </w:tc>
        <w:tc>
          <w:tcPr>
            <w:tcW w:w="1706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3 (27,3%)</w:t>
            </w:r>
          </w:p>
        </w:tc>
        <w:tc>
          <w:tcPr>
            <w:tcW w:w="1140" w:type="dxa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2 (11,8%)</w:t>
            </w:r>
          </w:p>
        </w:tc>
        <w:tc>
          <w:tcPr>
            <w:tcW w:w="887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</w:tr>
      <w:tr w:rsidR="00AB16C1" w:rsidRPr="00ED6679" w:rsidTr="004153B4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AB16C1" w:rsidRPr="00ED6679" w:rsidRDefault="00AB16C1" w:rsidP="004153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Mejora en la disnea luego del procedimiento (%)</w:t>
            </w:r>
          </w:p>
        </w:tc>
        <w:tc>
          <w:tcPr>
            <w:tcW w:w="1706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3 (81,8%)</w:t>
            </w:r>
          </w:p>
        </w:tc>
        <w:tc>
          <w:tcPr>
            <w:tcW w:w="1140" w:type="dxa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14 (82,4%)</w:t>
            </w:r>
          </w:p>
        </w:tc>
        <w:tc>
          <w:tcPr>
            <w:tcW w:w="887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0,971</w:t>
            </w:r>
          </w:p>
        </w:tc>
      </w:tr>
      <w:tr w:rsidR="00AB16C1" w:rsidRPr="00ED6679" w:rsidTr="00415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AB16C1" w:rsidRPr="00ED6679" w:rsidRDefault="00AB16C1" w:rsidP="004153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Relación </w:t>
            </w:r>
            <w:proofErr w:type="spellStart"/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toracoc</w:t>
            </w:r>
            <w:r w:rsid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entesis</w:t>
            </w:r>
            <w:proofErr w:type="spellEnd"/>
            <w:r w:rsid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– mejora en la disnea</w:t>
            </w:r>
          </w:p>
        </w:tc>
        <w:tc>
          <w:tcPr>
            <w:tcW w:w="1706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AB16C1" w:rsidRPr="00ED6679" w:rsidTr="004153B4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AB16C1" w:rsidRPr="00ED6679" w:rsidRDefault="00AB16C1" w:rsidP="004153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Relación </w:t>
            </w:r>
            <w:proofErr w:type="spellStart"/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toracocentesis</w:t>
            </w:r>
            <w:proofErr w:type="spellEnd"/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–</w:t>
            </w:r>
            <w:r w:rsid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muerte dentro de los 30 días</w:t>
            </w:r>
          </w:p>
        </w:tc>
        <w:tc>
          <w:tcPr>
            <w:tcW w:w="1706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AB16C1" w:rsidRPr="00ED6679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0,008</w:t>
            </w:r>
          </w:p>
        </w:tc>
      </w:tr>
      <w:tr w:rsidR="00AB16C1" w:rsidRPr="00ED6679" w:rsidTr="00415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bottom w:val="single" w:sz="4" w:space="0" w:color="auto"/>
            </w:tcBorders>
          </w:tcPr>
          <w:p w:rsidR="00AB16C1" w:rsidRPr="00ED6679" w:rsidRDefault="00AB16C1" w:rsidP="004153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Relación </w:t>
            </w:r>
            <w:proofErr w:type="spellStart"/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toracocentesis</w:t>
            </w:r>
            <w:proofErr w:type="spellEnd"/>
            <w:r w:rsidRP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– complic</w:t>
            </w:r>
            <w:r w:rsidR="00ED667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aciones dentro de los 30 días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AB16C1" w:rsidRPr="00ED6679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0,002</w:t>
            </w:r>
          </w:p>
        </w:tc>
      </w:tr>
    </w:tbl>
    <w:p w:rsidR="00AB16C1" w:rsidRDefault="00AB16C1" w:rsidP="00AB16C1">
      <w:pPr>
        <w:tabs>
          <w:tab w:val="left" w:pos="1540"/>
        </w:tabs>
      </w:pPr>
    </w:p>
    <w:p w:rsidR="00AB16C1" w:rsidRDefault="00AB16C1" w:rsidP="00AB16C1">
      <w:pPr>
        <w:tabs>
          <w:tab w:val="left" w:pos="1540"/>
        </w:tabs>
      </w:pPr>
    </w:p>
    <w:p w:rsidR="00AB16C1" w:rsidRDefault="00AB16C1" w:rsidP="00AB16C1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</w:p>
    <w:p w:rsidR="00AB16C1" w:rsidRDefault="00AB16C1" w:rsidP="00AB16C1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</w:p>
    <w:p w:rsidR="00AB16C1" w:rsidRDefault="00AB16C1" w:rsidP="00AB16C1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</w:p>
    <w:p w:rsidR="00AB16C1" w:rsidRDefault="00AB16C1" w:rsidP="00AB16C1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</w:p>
    <w:p w:rsidR="00AB16C1" w:rsidRDefault="00AB16C1" w:rsidP="00AB16C1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</w:p>
    <w:p w:rsidR="00AB16C1" w:rsidRDefault="00AB16C1" w:rsidP="00AB16C1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</w:p>
    <w:p w:rsidR="00AB16C1" w:rsidRDefault="00AB16C1" w:rsidP="00AB16C1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</w:p>
    <w:p w:rsidR="00AB16C1" w:rsidRDefault="00AB16C1" w:rsidP="00AB16C1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</w:p>
    <w:p w:rsidR="00AB16C1" w:rsidRDefault="00AB16C1" w:rsidP="00AB16C1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</w:p>
    <w:p w:rsidR="00AB16C1" w:rsidRPr="00134FC6" w:rsidRDefault="00AB16C1" w:rsidP="00AB16C1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  <w:r w:rsidRPr="00134FC6">
        <w:rPr>
          <w:sz w:val="24"/>
          <w:szCs w:val="24"/>
        </w:rPr>
        <w:t xml:space="preserve">Tabla 2.- Detalle de los resultados </w:t>
      </w:r>
      <w:proofErr w:type="spellStart"/>
      <w:r w:rsidRPr="00134FC6">
        <w:rPr>
          <w:sz w:val="24"/>
          <w:szCs w:val="24"/>
        </w:rPr>
        <w:t>anatomopatológicos</w:t>
      </w:r>
      <w:proofErr w:type="spellEnd"/>
      <w:r w:rsidRPr="00134FC6">
        <w:rPr>
          <w:sz w:val="24"/>
          <w:szCs w:val="24"/>
        </w:rPr>
        <w:t xml:space="preserve"> de la serie.-</w:t>
      </w:r>
    </w:p>
    <w:p w:rsidR="00AB16C1" w:rsidRDefault="00AB16C1" w:rsidP="00AB16C1">
      <w:pPr>
        <w:tabs>
          <w:tab w:val="left" w:pos="1540"/>
        </w:tabs>
      </w:pPr>
    </w:p>
    <w:tbl>
      <w:tblPr>
        <w:tblStyle w:val="Tabladelista1clara-nfasis3"/>
        <w:tblpPr w:leftFromText="141" w:rightFromText="141" w:vertAnchor="page" w:horzAnchor="margin" w:tblpXSpec="center" w:tblpY="3084"/>
        <w:tblW w:w="689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1703"/>
        <w:gridCol w:w="1650"/>
      </w:tblGrid>
      <w:tr w:rsidR="00AB16C1" w:rsidRPr="00687C7F" w:rsidTr="00415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16C1" w:rsidRPr="00687C7F" w:rsidRDefault="00AB16C1" w:rsidP="004153B4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  <w:lastRenderedPageBreak/>
              <w:t>Histología</w:t>
            </w:r>
          </w:p>
        </w:tc>
        <w:tc>
          <w:tcPr>
            <w:tcW w:w="0" w:type="auto"/>
          </w:tcPr>
          <w:p w:rsidR="00AB16C1" w:rsidRPr="00687C7F" w:rsidRDefault="00AB16C1" w:rsidP="00415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32"/>
              </w:rPr>
            </w:pPr>
            <w:r w:rsidRPr="00687C7F"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  <w:t>Frecuencia</w:t>
            </w:r>
          </w:p>
        </w:tc>
        <w:tc>
          <w:tcPr>
            <w:tcW w:w="0" w:type="auto"/>
          </w:tcPr>
          <w:p w:rsidR="00AB16C1" w:rsidRPr="00687C7F" w:rsidRDefault="00AB16C1" w:rsidP="004153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32"/>
              </w:rPr>
            </w:pPr>
            <w:r w:rsidRPr="00687C7F"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  <w:t>Porcentaje</w:t>
            </w:r>
          </w:p>
        </w:tc>
      </w:tr>
      <w:tr w:rsidR="00AB16C1" w:rsidRPr="00687C7F" w:rsidTr="00415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16C1" w:rsidRPr="00687C7F" w:rsidRDefault="00AB16C1" w:rsidP="004153B4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  <w:t>Cáncer de estomago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3,6</w:t>
            </w:r>
          </w:p>
        </w:tc>
      </w:tr>
      <w:tr w:rsidR="00AB16C1" w:rsidRPr="00687C7F" w:rsidTr="004153B4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16C1" w:rsidRPr="00687C7F" w:rsidRDefault="00AB16C1" w:rsidP="004153B4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  <w:t>Cáncer de mama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46,4</w:t>
            </w:r>
          </w:p>
        </w:tc>
      </w:tr>
      <w:tr w:rsidR="00AB16C1" w:rsidRPr="00687C7F" w:rsidTr="00415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16C1" w:rsidRPr="00687C7F" w:rsidRDefault="00AB16C1" w:rsidP="004153B4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  <w:t>Cáncer de pulmón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6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21,4</w:t>
            </w:r>
          </w:p>
        </w:tc>
      </w:tr>
      <w:tr w:rsidR="00AB16C1" w:rsidRPr="00687C7F" w:rsidTr="004153B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16C1" w:rsidRPr="00687C7F" w:rsidRDefault="00AB16C1" w:rsidP="004153B4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  <w:t>Linfoma folicular pleural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3,6</w:t>
            </w:r>
          </w:p>
        </w:tc>
      </w:tr>
      <w:tr w:rsidR="00AB16C1" w:rsidRPr="00687C7F" w:rsidTr="00415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16C1" w:rsidRPr="00687C7F" w:rsidRDefault="00AB16C1" w:rsidP="004153B4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  <w:t>Mesotelioma pleural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10,7</w:t>
            </w:r>
          </w:p>
        </w:tc>
      </w:tr>
      <w:tr w:rsidR="00AB16C1" w:rsidRPr="00687C7F" w:rsidTr="004153B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16C1" w:rsidRPr="00687C7F" w:rsidRDefault="00AB16C1" w:rsidP="004153B4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  <w:t xml:space="preserve">Otras </w:t>
            </w:r>
            <w:proofErr w:type="spellStart"/>
            <w:r w:rsidRPr="00687C7F"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  <w:t>mieloproliferativas</w:t>
            </w:r>
            <w:proofErr w:type="spellEnd"/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3,6</w:t>
            </w:r>
          </w:p>
        </w:tc>
      </w:tr>
      <w:tr w:rsidR="00AB16C1" w:rsidRPr="00687C7F" w:rsidTr="00415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16C1" w:rsidRPr="00687C7F" w:rsidRDefault="00AB16C1" w:rsidP="004153B4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  <w:t>Otros tumores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10,8</w:t>
            </w:r>
          </w:p>
        </w:tc>
      </w:tr>
      <w:tr w:rsidR="00AB16C1" w:rsidRPr="00687C7F" w:rsidTr="004153B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B16C1" w:rsidRPr="00687C7F" w:rsidRDefault="00AB16C1" w:rsidP="004153B4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b w:val="0"/>
                <w:color w:val="000000"/>
                <w:sz w:val="24"/>
                <w:szCs w:val="18"/>
              </w:rPr>
              <w:t>Total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AB16C1" w:rsidRPr="00687C7F" w:rsidRDefault="00AB16C1" w:rsidP="0041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687C7F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100,0</w:t>
            </w:r>
          </w:p>
        </w:tc>
      </w:tr>
    </w:tbl>
    <w:p w:rsidR="00AB16C1" w:rsidRDefault="00AB16C1" w:rsidP="00AB16C1">
      <w:pPr>
        <w:tabs>
          <w:tab w:val="left" w:pos="1540"/>
        </w:tabs>
      </w:pPr>
    </w:p>
    <w:p w:rsidR="00AB16C1" w:rsidRPr="00687C7F" w:rsidRDefault="00AB16C1" w:rsidP="00AB16C1">
      <w:pPr>
        <w:rPr>
          <w:sz w:val="32"/>
        </w:rPr>
      </w:pPr>
    </w:p>
    <w:p w:rsidR="00AB16C1" w:rsidRPr="00687C7F" w:rsidRDefault="00AB16C1" w:rsidP="00AB16C1">
      <w:pPr>
        <w:rPr>
          <w:sz w:val="32"/>
        </w:rPr>
      </w:pPr>
    </w:p>
    <w:p w:rsidR="00AB16C1" w:rsidRPr="00687C7F" w:rsidRDefault="00AB16C1" w:rsidP="00AB16C1">
      <w:pPr>
        <w:rPr>
          <w:sz w:val="32"/>
        </w:rPr>
      </w:pPr>
    </w:p>
    <w:p w:rsidR="00AB16C1" w:rsidRPr="00687C7F" w:rsidRDefault="00AB16C1" w:rsidP="00AB16C1">
      <w:pPr>
        <w:pBdr>
          <w:between w:val="single" w:sz="4" w:space="1" w:color="auto"/>
          <w:bar w:val="single" w:sz="4" w:color="auto"/>
        </w:pBdr>
        <w:rPr>
          <w:sz w:val="32"/>
        </w:rPr>
      </w:pPr>
    </w:p>
    <w:p w:rsidR="00AB16C1" w:rsidRPr="00687C7F" w:rsidRDefault="00AB16C1" w:rsidP="00AB16C1">
      <w:pPr>
        <w:rPr>
          <w:sz w:val="32"/>
        </w:rPr>
      </w:pPr>
    </w:p>
    <w:p w:rsidR="00AB16C1" w:rsidRPr="00687C7F" w:rsidRDefault="00AB16C1" w:rsidP="00AB16C1">
      <w:pPr>
        <w:rPr>
          <w:sz w:val="32"/>
        </w:rPr>
      </w:pPr>
    </w:p>
    <w:p w:rsidR="00AB16C1" w:rsidRPr="00687C7F" w:rsidRDefault="00AB16C1" w:rsidP="00AB16C1">
      <w:pPr>
        <w:rPr>
          <w:sz w:val="32"/>
        </w:rPr>
      </w:pPr>
    </w:p>
    <w:p w:rsidR="00AB16C1" w:rsidRPr="00687C7F" w:rsidRDefault="00AB16C1" w:rsidP="00AB16C1">
      <w:pPr>
        <w:rPr>
          <w:sz w:val="32"/>
        </w:rPr>
      </w:pPr>
    </w:p>
    <w:p w:rsidR="00AB16C1" w:rsidRPr="00687C7F" w:rsidRDefault="00AB16C1" w:rsidP="00AB16C1">
      <w:pPr>
        <w:rPr>
          <w:sz w:val="32"/>
        </w:rPr>
      </w:pPr>
    </w:p>
    <w:p w:rsidR="00AB16C1" w:rsidRPr="00687C7F" w:rsidRDefault="00AB16C1" w:rsidP="00AB16C1">
      <w:pPr>
        <w:rPr>
          <w:sz w:val="32"/>
        </w:rPr>
      </w:pPr>
    </w:p>
    <w:p w:rsidR="00AB16C1" w:rsidRPr="00687C7F" w:rsidRDefault="00AB16C1" w:rsidP="00AB16C1">
      <w:pPr>
        <w:rPr>
          <w:sz w:val="32"/>
        </w:rPr>
      </w:pPr>
    </w:p>
    <w:p w:rsidR="00AB16C1" w:rsidRPr="00687C7F" w:rsidRDefault="00AB16C1" w:rsidP="00AB16C1">
      <w:pPr>
        <w:rPr>
          <w:sz w:val="32"/>
        </w:rPr>
      </w:pPr>
    </w:p>
    <w:p w:rsidR="00AB16C1" w:rsidRPr="00134FC6" w:rsidRDefault="00AB16C1" w:rsidP="00AB16C1"/>
    <w:p w:rsidR="00AB16C1" w:rsidRDefault="00AB16C1" w:rsidP="00AB16C1"/>
    <w:p w:rsidR="00AB16C1" w:rsidRDefault="00AB16C1" w:rsidP="00AB16C1">
      <w:pPr>
        <w:tabs>
          <w:tab w:val="left" w:pos="1490"/>
        </w:tabs>
      </w:pPr>
      <w:r>
        <w:tab/>
      </w:r>
    </w:p>
    <w:p w:rsidR="00AB16C1" w:rsidRDefault="00AB16C1" w:rsidP="00AB16C1">
      <w:pPr>
        <w:tabs>
          <w:tab w:val="left" w:pos="1490"/>
        </w:tabs>
      </w:pPr>
    </w:p>
    <w:p w:rsidR="00AB16C1" w:rsidRDefault="00AB16C1" w:rsidP="00AB16C1">
      <w:pPr>
        <w:tabs>
          <w:tab w:val="left" w:pos="1490"/>
        </w:tabs>
      </w:pPr>
    </w:p>
    <w:p w:rsidR="00AB16C1" w:rsidRDefault="00AB16C1" w:rsidP="00AB16C1">
      <w:pPr>
        <w:tabs>
          <w:tab w:val="left" w:pos="1490"/>
        </w:tabs>
      </w:pPr>
    </w:p>
    <w:p w:rsidR="00AB16C1" w:rsidRDefault="00AB16C1" w:rsidP="00AB16C1">
      <w:pPr>
        <w:tabs>
          <w:tab w:val="left" w:pos="1490"/>
        </w:tabs>
      </w:pPr>
    </w:p>
    <w:p w:rsidR="00AB16C1" w:rsidRDefault="00AB16C1" w:rsidP="00AB16C1">
      <w:pPr>
        <w:tabs>
          <w:tab w:val="left" w:pos="1490"/>
        </w:tabs>
      </w:pPr>
    </w:p>
    <w:p w:rsidR="00AB16C1" w:rsidRDefault="00AB16C1" w:rsidP="00AB16C1">
      <w:pPr>
        <w:tabs>
          <w:tab w:val="left" w:pos="1490"/>
        </w:tabs>
      </w:pPr>
    </w:p>
    <w:p w:rsidR="00AB16C1" w:rsidRDefault="00AB16C1" w:rsidP="00AB16C1">
      <w:pPr>
        <w:tabs>
          <w:tab w:val="left" w:pos="1490"/>
        </w:tabs>
      </w:pPr>
    </w:p>
    <w:tbl>
      <w:tblPr>
        <w:tblStyle w:val="Tablanormal3"/>
        <w:tblpPr w:leftFromText="141" w:rightFromText="141" w:vertAnchor="page" w:horzAnchor="margin" w:tblpXSpec="center" w:tblpY="2963"/>
        <w:tblW w:w="0" w:type="auto"/>
        <w:tblLook w:val="0420" w:firstRow="1" w:lastRow="0" w:firstColumn="0" w:lastColumn="0" w:noHBand="0" w:noVBand="1"/>
      </w:tblPr>
      <w:tblGrid>
        <w:gridCol w:w="2668"/>
        <w:gridCol w:w="1809"/>
        <w:gridCol w:w="1956"/>
      </w:tblGrid>
      <w:tr w:rsidR="00AB16C1" w:rsidRPr="00687C7F" w:rsidTr="00A9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bookmarkStart w:id="0" w:name="_GoBack"/>
            <w:r w:rsidRPr="00687C7F">
              <w:rPr>
                <w:sz w:val="24"/>
              </w:rPr>
              <w:lastRenderedPageBreak/>
              <w:t>COMPLICACIONES registradas</w:t>
            </w:r>
          </w:p>
        </w:tc>
      </w:tr>
      <w:tr w:rsidR="00AB16C1" w:rsidRPr="00687C7F" w:rsidTr="00A9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b/>
                <w:bCs/>
                <w:sz w:val="24"/>
              </w:rPr>
              <w:t>Grupo A (DPNC)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b/>
                <w:bCs/>
                <w:sz w:val="24"/>
              </w:rPr>
              <w:t>Grupo B (DPNNC)</w:t>
            </w:r>
          </w:p>
        </w:tc>
      </w:tr>
      <w:tr w:rsidR="00AB16C1" w:rsidRPr="00687C7F" w:rsidTr="00A90D22">
        <w:trPr>
          <w:trHeight w:val="312"/>
        </w:trPr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Fiebre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3 (27,27%)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6 (35,29%)</w:t>
            </w:r>
          </w:p>
        </w:tc>
      </w:tr>
      <w:tr w:rsidR="00AB16C1" w:rsidRPr="00687C7F" w:rsidTr="00A9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Arritmia SV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1 (9,09%)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-</w:t>
            </w:r>
          </w:p>
        </w:tc>
      </w:tr>
      <w:tr w:rsidR="00AB16C1" w:rsidRPr="00687C7F" w:rsidTr="00A90D22">
        <w:trPr>
          <w:trHeight w:val="312"/>
        </w:trPr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Hemorragia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1 (9,09%)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-</w:t>
            </w:r>
          </w:p>
        </w:tc>
      </w:tr>
      <w:tr w:rsidR="00AB16C1" w:rsidRPr="00687C7F" w:rsidTr="00A9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proofErr w:type="spellStart"/>
            <w:r w:rsidRPr="00687C7F">
              <w:rPr>
                <w:sz w:val="24"/>
              </w:rPr>
              <w:t>Insuf</w:t>
            </w:r>
            <w:proofErr w:type="spellEnd"/>
            <w:r w:rsidRPr="00687C7F">
              <w:rPr>
                <w:sz w:val="24"/>
              </w:rPr>
              <w:t>. Respiratoria Aguda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1 (9,09%)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-</w:t>
            </w:r>
          </w:p>
        </w:tc>
      </w:tr>
      <w:tr w:rsidR="00AB16C1" w:rsidRPr="00687C7F" w:rsidTr="00A90D22">
        <w:trPr>
          <w:trHeight w:val="312"/>
        </w:trPr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Otras complicaciones**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1 (9,09%)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3 (17,76%)</w:t>
            </w:r>
          </w:p>
        </w:tc>
      </w:tr>
      <w:tr w:rsidR="00AB16C1" w:rsidRPr="00687C7F" w:rsidTr="00A9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Sin Complicaciones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4 (36,36%)</w:t>
            </w:r>
          </w:p>
        </w:tc>
        <w:tc>
          <w:tcPr>
            <w:tcW w:w="0" w:type="auto"/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sz w:val="24"/>
              </w:rPr>
              <w:t>8 (47,06%)</w:t>
            </w:r>
          </w:p>
        </w:tc>
      </w:tr>
      <w:tr w:rsidR="00AB16C1" w:rsidRPr="00687C7F" w:rsidTr="00A90D22">
        <w:trPr>
          <w:trHeight w:val="247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i/>
                <w:iCs/>
                <w:sz w:val="24"/>
              </w:rPr>
              <w:t>Total= n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i/>
                <w:iCs/>
                <w:sz w:val="24"/>
              </w:rPr>
              <w:t>11 (100%)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B16C1" w:rsidRPr="00687C7F" w:rsidRDefault="00AB16C1" w:rsidP="004153B4">
            <w:pPr>
              <w:tabs>
                <w:tab w:val="left" w:pos="1490"/>
              </w:tabs>
              <w:spacing w:after="160" w:line="259" w:lineRule="auto"/>
              <w:jc w:val="center"/>
              <w:rPr>
                <w:sz w:val="24"/>
              </w:rPr>
            </w:pPr>
            <w:r w:rsidRPr="00687C7F">
              <w:rPr>
                <w:i/>
                <w:iCs/>
                <w:sz w:val="24"/>
              </w:rPr>
              <w:t>17 (100%)</w:t>
            </w:r>
          </w:p>
        </w:tc>
      </w:tr>
    </w:tbl>
    <w:bookmarkEnd w:id="0"/>
    <w:p w:rsidR="00AB16C1" w:rsidRPr="00687C7F" w:rsidRDefault="00AB16C1" w:rsidP="00AB16C1">
      <w:pPr>
        <w:tabs>
          <w:tab w:val="left" w:pos="1490"/>
        </w:tabs>
        <w:rPr>
          <w:sz w:val="24"/>
        </w:rPr>
      </w:pPr>
      <w:r>
        <w:t xml:space="preserve"> </w:t>
      </w:r>
      <w:r w:rsidRPr="00687C7F">
        <w:rPr>
          <w:sz w:val="24"/>
        </w:rPr>
        <w:t>Tabla 3: Descripción de las complicaciones registradas durante la internación en ambos grupos.</w:t>
      </w:r>
    </w:p>
    <w:p w:rsidR="00AB16C1" w:rsidRDefault="00AB16C1" w:rsidP="00AB16C1"/>
    <w:p w:rsidR="00153F5A" w:rsidRDefault="00153F5A"/>
    <w:sectPr w:rsidR="00153F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C1"/>
    <w:rsid w:val="00153F5A"/>
    <w:rsid w:val="00A90D22"/>
    <w:rsid w:val="00AB16C1"/>
    <w:rsid w:val="00E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23881-6D5A-473F-9AEC-151C7C72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6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AB16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lista1clara-nfasis3">
    <w:name w:val="List Table 1 Light Accent 3"/>
    <w:basedOn w:val="Tablanormal"/>
    <w:uiPriority w:val="46"/>
    <w:rsid w:val="00AB16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Alvarez Padilla</dc:creator>
  <cp:keywords/>
  <dc:description/>
  <cp:lastModifiedBy>Facundo Alvarez Padilla</cp:lastModifiedBy>
  <cp:revision>3</cp:revision>
  <dcterms:created xsi:type="dcterms:W3CDTF">2016-12-15T23:12:00Z</dcterms:created>
  <dcterms:modified xsi:type="dcterms:W3CDTF">2017-05-18T23:19:00Z</dcterms:modified>
</cp:coreProperties>
</file>