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6C" w:rsidRPr="00EC456C" w:rsidRDefault="00FA51A6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6C">
        <w:rPr>
          <w:rFonts w:ascii="Times New Roman" w:hAnsi="Times New Roman" w:cs="Times New Roman"/>
          <w:b/>
          <w:sz w:val="24"/>
          <w:szCs w:val="24"/>
        </w:rPr>
        <w:t xml:space="preserve">TITULO: </w:t>
      </w:r>
      <w:r w:rsidR="00EC456C" w:rsidRPr="00EC456C">
        <w:rPr>
          <w:rFonts w:ascii="Times New Roman" w:hAnsi="Times New Roman" w:cs="Times New Roman"/>
          <w:b/>
          <w:sz w:val="24"/>
          <w:szCs w:val="24"/>
        </w:rPr>
        <w:t>La cirugía torácica video-asistida (VATS) temprana, mejora la calidad de vida en los derrames pleurales neoplásicos complicados.</w:t>
      </w:r>
    </w:p>
    <w:p w:rsidR="00133FAA" w:rsidRPr="00EC456C" w:rsidRDefault="00133FAA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FAA" w:rsidRPr="00EC456C" w:rsidRDefault="00133FAA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TITLE: </w:t>
      </w:r>
      <w:r w:rsidR="00EC456C" w:rsidRPr="00EC456C">
        <w:rPr>
          <w:rFonts w:ascii="Times New Roman" w:hAnsi="Times New Roman" w:cs="Times New Roman"/>
          <w:b/>
          <w:sz w:val="24"/>
          <w:szCs w:val="24"/>
          <w:lang w:val="en-US"/>
        </w:rPr>
        <w:t>Early video-assisted thoracic surgery (VATS) improves quality of life in complicated neoplastic pleural effusions.</w:t>
      </w:r>
    </w:p>
    <w:p w:rsidR="00133FAA" w:rsidRPr="00EC456C" w:rsidRDefault="00133FAA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3FAA" w:rsidRPr="00EC456C" w:rsidRDefault="00133FAA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3FAA" w:rsidRPr="00EC456C" w:rsidRDefault="00133FAA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1A6" w:rsidRPr="00EC456C" w:rsidRDefault="00133FAA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56C">
        <w:rPr>
          <w:rFonts w:ascii="Times New Roman" w:hAnsi="Times New Roman" w:cs="Times New Roman"/>
          <w:b/>
          <w:sz w:val="24"/>
          <w:szCs w:val="24"/>
        </w:rPr>
        <w:t xml:space="preserve">TITULO SECUNDARIO: </w:t>
      </w:r>
      <w:r w:rsidR="00383A1C" w:rsidRPr="00EC456C">
        <w:rPr>
          <w:rFonts w:ascii="Times New Roman" w:hAnsi="Times New Roman" w:cs="Times New Roman"/>
          <w:b/>
          <w:sz w:val="24"/>
          <w:szCs w:val="24"/>
        </w:rPr>
        <w:t>Manejo del derrame pleural neoplásico por VATS.</w:t>
      </w:r>
    </w:p>
    <w:p w:rsidR="00EC456C" w:rsidRDefault="00EC456C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3FAA" w:rsidRPr="00EC456C" w:rsidRDefault="00133FAA" w:rsidP="00EC4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C45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SHORT TITLE: </w:t>
      </w:r>
      <w:r w:rsidR="00383A1C" w:rsidRPr="00EC456C">
        <w:rPr>
          <w:rFonts w:ascii="Times New Roman" w:hAnsi="Times New Roman" w:cs="Times New Roman"/>
          <w:b/>
          <w:sz w:val="24"/>
          <w:szCs w:val="24"/>
          <w:lang w:val="en-US"/>
        </w:rPr>
        <w:t>Management of neoplastic pleural effusion by VATS.</w:t>
      </w:r>
    </w:p>
    <w:sectPr w:rsidR="00133FAA" w:rsidRPr="00EC4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6"/>
    <w:rsid w:val="00133FAA"/>
    <w:rsid w:val="00153F5A"/>
    <w:rsid w:val="00383A1C"/>
    <w:rsid w:val="00EC456C"/>
    <w:rsid w:val="00F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864B-2093-44FD-B8EB-7DDE0E6F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Alvarez Padilla</dc:creator>
  <cp:keywords/>
  <dc:description/>
  <cp:lastModifiedBy>Facundo Alvarez Padilla</cp:lastModifiedBy>
  <cp:revision>3</cp:revision>
  <dcterms:created xsi:type="dcterms:W3CDTF">2016-12-15T21:59:00Z</dcterms:created>
  <dcterms:modified xsi:type="dcterms:W3CDTF">2017-03-21T10:25:00Z</dcterms:modified>
</cp:coreProperties>
</file>