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6E" w:rsidRPr="00F2588F" w:rsidRDefault="00C0426E" w:rsidP="00C0426E">
      <w:pPr>
        <w:pStyle w:val="Textoindependiente2"/>
        <w:spacing w:line="480" w:lineRule="auto"/>
        <w:ind w:right="0"/>
        <w:jc w:val="left"/>
        <w:rPr>
          <w:b/>
        </w:rPr>
      </w:pPr>
      <w:proofErr w:type="gramStart"/>
      <w:r w:rsidRPr="00F2588F">
        <w:rPr>
          <w:b/>
        </w:rPr>
        <w:t>Table 1.</w:t>
      </w:r>
      <w:proofErr w:type="gramEnd"/>
      <w:r w:rsidRPr="00F2588F">
        <w:rPr>
          <w:b/>
        </w:rPr>
        <w:t xml:space="preserve"> </w:t>
      </w:r>
      <w:r w:rsidRPr="00F2588F">
        <w:t>Epidemi</w:t>
      </w:r>
      <w:bookmarkStart w:id="0" w:name="_GoBack"/>
      <w:bookmarkEnd w:id="0"/>
      <w:r w:rsidRPr="00F2588F">
        <w:t xml:space="preserve">ological and Clinical Information of HIV-1 infected individuals included in the study. The </w:t>
      </w:r>
      <w:proofErr w:type="spellStart"/>
      <w:r w:rsidRPr="00F2588F">
        <w:t>GenBank</w:t>
      </w:r>
      <w:proofErr w:type="spellEnd"/>
      <w:r w:rsidRPr="00F2588F">
        <w:t xml:space="preserve"> Accession numbers of the </w:t>
      </w:r>
      <w:proofErr w:type="spellStart"/>
      <w:r w:rsidRPr="00F2588F">
        <w:rPr>
          <w:i/>
        </w:rPr>
        <w:t>env</w:t>
      </w:r>
      <w:proofErr w:type="spellEnd"/>
      <w:r w:rsidRPr="00F2588F">
        <w:t xml:space="preserve"> and </w:t>
      </w:r>
      <w:r w:rsidRPr="00F2588F">
        <w:rPr>
          <w:i/>
        </w:rPr>
        <w:t>pol</w:t>
      </w:r>
      <w:r w:rsidRPr="00F2588F">
        <w:t xml:space="preserve"> genes are provided; the subtype of the strains of each patient is summarized in the last column. </w:t>
      </w:r>
    </w:p>
    <w:tbl>
      <w:tblPr>
        <w:tblW w:w="12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BF" w:firstRow="1" w:lastRow="0" w:firstColumn="1" w:lastColumn="0" w:noHBand="0" w:noVBand="0"/>
      </w:tblPr>
      <w:tblGrid>
        <w:gridCol w:w="1108"/>
        <w:gridCol w:w="356"/>
        <w:gridCol w:w="862"/>
        <w:gridCol w:w="1260"/>
        <w:gridCol w:w="900"/>
        <w:gridCol w:w="900"/>
        <w:gridCol w:w="1620"/>
        <w:gridCol w:w="1080"/>
        <w:gridCol w:w="1260"/>
        <w:gridCol w:w="836"/>
        <w:gridCol w:w="1260"/>
        <w:gridCol w:w="778"/>
      </w:tblGrid>
      <w:tr w:rsidR="00C0426E" w:rsidRPr="0055622C" w:rsidTr="00FB1D21">
        <w:trPr>
          <w:jc w:val="center"/>
        </w:trPr>
        <w:tc>
          <w:tcPr>
            <w:tcW w:w="1108" w:type="dxa"/>
            <w:tcBorders>
              <w:top w:val="single" w:sz="12" w:space="0" w:color="auto"/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Patient</w:t>
            </w:r>
          </w:p>
        </w:tc>
        <w:tc>
          <w:tcPr>
            <w:tcW w:w="356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Age</w:t>
            </w:r>
            <w:r w:rsidRPr="0055622C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5622C">
              <w:rPr>
                <w:b/>
                <w:sz w:val="20"/>
                <w:szCs w:val="20"/>
                <w:lang w:val="en-US"/>
              </w:rPr>
              <w:t xml:space="preserve"> (years)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Transmission route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Diagnosis year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Plasma viral load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Antiretroviral therapy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622C">
              <w:rPr>
                <w:b/>
                <w:sz w:val="20"/>
                <w:szCs w:val="20"/>
                <w:lang w:val="en-US"/>
              </w:rPr>
              <w:t>Collection date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5622C">
              <w:rPr>
                <w:b/>
                <w:i/>
                <w:sz w:val="20"/>
                <w:szCs w:val="20"/>
                <w:lang w:val="en-US"/>
              </w:rPr>
              <w:t>pol</w:t>
            </w:r>
            <w:r w:rsidRPr="0055622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2C">
              <w:rPr>
                <w:b/>
                <w:sz w:val="20"/>
                <w:szCs w:val="20"/>
                <w:lang w:val="en-US"/>
              </w:rPr>
              <w:t>Accesion</w:t>
            </w:r>
            <w:proofErr w:type="spellEnd"/>
            <w:r w:rsidRPr="0055622C">
              <w:rPr>
                <w:b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5622C">
              <w:rPr>
                <w:b/>
                <w:i/>
                <w:sz w:val="20"/>
                <w:szCs w:val="20"/>
                <w:lang w:val="en-US"/>
              </w:rPr>
              <w:t>pol</w:t>
            </w:r>
            <w:r w:rsidRPr="0055622C">
              <w:rPr>
                <w:b/>
                <w:sz w:val="20"/>
                <w:szCs w:val="20"/>
                <w:lang w:val="en-US"/>
              </w:rPr>
              <w:t xml:space="preserve"> subtype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b/>
                <w:i/>
                <w:sz w:val="20"/>
                <w:szCs w:val="20"/>
                <w:lang w:val="en-US"/>
              </w:rPr>
              <w:t>env</w:t>
            </w:r>
            <w:proofErr w:type="spellEnd"/>
            <w:r w:rsidRPr="0055622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2C">
              <w:rPr>
                <w:b/>
                <w:sz w:val="20"/>
                <w:szCs w:val="20"/>
                <w:lang w:val="en-US"/>
              </w:rPr>
              <w:t>Accesion</w:t>
            </w:r>
            <w:proofErr w:type="spellEnd"/>
            <w:r w:rsidRPr="0055622C">
              <w:rPr>
                <w:b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778" w:type="dxa"/>
            <w:tcBorders>
              <w:top w:val="single" w:sz="12" w:space="0" w:color="auto"/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b/>
                <w:i/>
                <w:sz w:val="20"/>
                <w:szCs w:val="20"/>
                <w:lang w:val="en-US"/>
              </w:rPr>
              <w:t>env</w:t>
            </w:r>
            <w:proofErr w:type="spellEnd"/>
            <w:r w:rsidRPr="0055622C">
              <w:rPr>
                <w:b/>
                <w:sz w:val="20"/>
                <w:szCs w:val="20"/>
                <w:lang w:val="en-US"/>
              </w:rPr>
              <w:t xml:space="preserve"> subtype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top w:val="single" w:sz="12" w:space="0" w:color="auto"/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007</w:t>
            </w:r>
          </w:p>
        </w:tc>
        <w:tc>
          <w:tcPr>
            <w:tcW w:w="356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MSMW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10-08-98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KJ710666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AY491014</w:t>
            </w:r>
          </w:p>
        </w:tc>
        <w:tc>
          <w:tcPr>
            <w:tcW w:w="778" w:type="dxa"/>
            <w:tcBorders>
              <w:top w:val="single" w:sz="12" w:space="0" w:color="auto"/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010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IDU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1996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15-07-97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KJ710667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AY491016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012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MSMW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1991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3788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05-05-98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KJ710668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AY491017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013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1995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10-09-98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AY491018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014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PAR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1996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4205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02-10-98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AY491019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015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MSMW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1986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05-08-97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AY491020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016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02-09-98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KJ710669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AY491021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tabs>
                <w:tab w:val="left" w:pos="600"/>
                <w:tab w:val="center" w:pos="1211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017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03-12-96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KJ710670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AY491022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018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IDU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5107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22-09-98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KJ710671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AY491023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019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VER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19-06-98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AY491025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020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38167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26-11-98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KJ710672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AY491026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021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1997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18-6-98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AY491027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022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MSMW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1993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05-06-98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AY491028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023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467919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20-05-98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KJ710673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AY491029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024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1997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20-05-98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AY491030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025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3736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13-10-98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KJ710674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AY491031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026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&gt;75000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27-04-01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KJ710675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AY491032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027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HET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1999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3789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09-03-01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AY491033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028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MSMW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1993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&lt;200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14-08-98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KJ710676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AY491034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029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1987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11.928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13-11-98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KJ710677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AY491036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030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1999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&gt;50.000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17-05-01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AY491037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031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KJ710678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AY491038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032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27-08-01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AY491040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lastRenderedPageBreak/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033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KJ710679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AY491041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  <w:tr w:rsidR="00C0426E" w:rsidRPr="0055622C" w:rsidTr="00FB1D21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034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VER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09-06-01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KJ710680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AY491043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  <w:tr w:rsidR="00C0426E" w:rsidRPr="0055622C" w:rsidTr="00FB1D21">
        <w:trPr>
          <w:trHeight w:val="70"/>
          <w:jc w:val="center"/>
        </w:trPr>
        <w:tc>
          <w:tcPr>
            <w:tcW w:w="1108" w:type="dxa"/>
            <w:tcBorders>
              <w:left w:val="nil"/>
              <w:bottom w:val="nil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035</w:t>
            </w:r>
          </w:p>
        </w:tc>
        <w:tc>
          <w:tcPr>
            <w:tcW w:w="35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2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VER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90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08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14-08-01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KJ710681</w:t>
            </w:r>
          </w:p>
        </w:tc>
        <w:tc>
          <w:tcPr>
            <w:tcW w:w="836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B/F1</w:t>
            </w:r>
          </w:p>
        </w:tc>
        <w:tc>
          <w:tcPr>
            <w:tcW w:w="1260" w:type="dxa"/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AY491045</w:t>
            </w:r>
          </w:p>
        </w:tc>
        <w:tc>
          <w:tcPr>
            <w:tcW w:w="778" w:type="dxa"/>
            <w:tcBorders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  <w:tr w:rsidR="00C0426E" w:rsidRPr="0055622C" w:rsidTr="00FB1D21">
        <w:trPr>
          <w:trHeight w:val="213"/>
          <w:jc w:val="center"/>
        </w:trPr>
        <w:tc>
          <w:tcPr>
            <w:tcW w:w="1108" w:type="dxa"/>
            <w:tcBorders>
              <w:top w:val="nil"/>
              <w:left w:val="nil"/>
              <w:bottom w:val="single" w:sz="12" w:space="0" w:color="auto"/>
            </w:tcBorders>
          </w:tcPr>
          <w:p w:rsidR="00C0426E" w:rsidRPr="0055622C" w:rsidRDefault="00C0426E" w:rsidP="00FB1D2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5622C">
              <w:rPr>
                <w:sz w:val="20"/>
                <w:szCs w:val="20"/>
                <w:lang w:val="en-US"/>
              </w:rPr>
              <w:t>Argco</w:t>
            </w:r>
            <w:proofErr w:type="spellEnd"/>
            <w:r w:rsidRPr="0055622C">
              <w:rPr>
                <w:sz w:val="20"/>
                <w:szCs w:val="20"/>
                <w:lang w:val="en-US"/>
              </w:rPr>
              <w:t xml:space="preserve"> 036</w:t>
            </w:r>
          </w:p>
        </w:tc>
        <w:tc>
          <w:tcPr>
            <w:tcW w:w="356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tabs>
                <w:tab w:val="center" w:pos="595"/>
              </w:tabs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20-03-01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 w:rsidRPr="0055622C">
              <w:rPr>
                <w:sz w:val="20"/>
                <w:szCs w:val="20"/>
                <w:lang w:val="en-US"/>
              </w:rPr>
              <w:t>AY491047</w:t>
            </w:r>
          </w:p>
        </w:tc>
        <w:tc>
          <w:tcPr>
            <w:tcW w:w="778" w:type="dxa"/>
            <w:tcBorders>
              <w:bottom w:val="single" w:sz="12" w:space="0" w:color="auto"/>
              <w:right w:val="nil"/>
            </w:tcBorders>
          </w:tcPr>
          <w:p w:rsidR="00C0426E" w:rsidRPr="0055622C" w:rsidRDefault="00C0426E" w:rsidP="00FB1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</w:tr>
    </w:tbl>
    <w:p w:rsidR="00C0426E" w:rsidRPr="00F2588F" w:rsidRDefault="00C0426E" w:rsidP="00C0426E">
      <w:pPr>
        <w:pStyle w:val="Textoindependiente2"/>
        <w:spacing w:line="480" w:lineRule="auto"/>
        <w:ind w:right="0"/>
        <w:jc w:val="left"/>
      </w:pPr>
      <w:r w:rsidRPr="00F2588F">
        <w:t xml:space="preserve">---: data not available. </w:t>
      </w:r>
      <w:r w:rsidRPr="00EA2416">
        <w:t>MSMW: men who have sex with men and women</w:t>
      </w:r>
      <w:r>
        <w:t>.</w:t>
      </w:r>
      <w:r w:rsidRPr="00EA2416">
        <w:t xml:space="preserve"> </w:t>
      </w:r>
      <w:r w:rsidRPr="00F2588F">
        <w:t>MSM: men who have sex with men. HET: heterosexual. IDU: injecting drug user. VER: vertical. PAR: parenteral.</w:t>
      </w:r>
      <w:r>
        <w:t xml:space="preserve"> 1: </w:t>
      </w:r>
      <w:r w:rsidRPr="0086237E">
        <w:t>declared age at the time of blood sampling</w:t>
      </w:r>
      <w:r>
        <w:t>.</w:t>
      </w:r>
    </w:p>
    <w:p w:rsidR="004034C8" w:rsidRPr="00C0426E" w:rsidRDefault="004034C8">
      <w:pPr>
        <w:rPr>
          <w:lang w:val="en-US"/>
        </w:rPr>
      </w:pPr>
    </w:p>
    <w:sectPr w:rsidR="004034C8" w:rsidRPr="00C0426E" w:rsidSect="005B5FB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6E"/>
    <w:rsid w:val="004034C8"/>
    <w:rsid w:val="00C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0426E"/>
    <w:pPr>
      <w:widowControl w:val="0"/>
      <w:ind w:right="-28"/>
      <w:jc w:val="both"/>
    </w:pPr>
    <w:rPr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0426E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0426E"/>
    <w:pPr>
      <w:widowControl w:val="0"/>
      <w:ind w:right="-28"/>
      <w:jc w:val="both"/>
    </w:pPr>
    <w:rPr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0426E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2016-07-28T16:22:00Z</dcterms:created>
  <dcterms:modified xsi:type="dcterms:W3CDTF">2016-07-28T16:22:00Z</dcterms:modified>
</cp:coreProperties>
</file>