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2438"/>
        <w:gridCol w:w="2142"/>
        <w:gridCol w:w="1034"/>
        <w:gridCol w:w="620"/>
        <w:gridCol w:w="520"/>
        <w:gridCol w:w="739"/>
        <w:gridCol w:w="2220"/>
      </w:tblGrid>
      <w:tr w:rsidR="003E3577" w:rsidRPr="003E3577" w14:paraId="4FBD0BDD" w14:textId="77777777" w:rsidTr="003E3577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424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Recurso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BD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Especie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DD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Región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7D9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A4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13</w:t>
            </w: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 xml:space="preserve">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9E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δ</w:t>
            </w: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vertAlign w:val="superscript"/>
                <w:lang w:val="es-AR" w:eastAsia="es-AR"/>
              </w:rPr>
              <w:t>15</w:t>
            </w: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429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Altitud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37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b/>
                <w:bCs/>
                <w:color w:val="000000"/>
                <w:sz w:val="20"/>
                <w:szCs w:val="20"/>
                <w:lang w:val="es-AR" w:eastAsia="es-AR"/>
              </w:rPr>
              <w:t>Referencia</w:t>
            </w:r>
          </w:p>
        </w:tc>
      </w:tr>
      <w:tr w:rsidR="003E3577" w:rsidRPr="003E3577" w14:paraId="410848B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FD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D9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4E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722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8F9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CC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D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BB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1268A8D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FE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133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50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37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EE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D1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6E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95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4DC3AC4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62A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D2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FD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20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75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50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A7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41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A8F4678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AE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53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CAD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A5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EB5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E1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FC0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C2E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786C6F48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8D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60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EC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EC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0D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60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7A4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269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769E498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3B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106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EF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2C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CB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8B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BA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95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04D571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2B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73E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85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F4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214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B9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98A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2F7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403BB7F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CF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F8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9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E6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C7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F91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7F2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44F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62CEBE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39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EE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01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DC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C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8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37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B5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2043A0B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55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66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691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830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7F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4B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CF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64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1ED9092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8B1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9F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59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EC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7D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9F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91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1A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9E01B4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1D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E0F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F8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5FD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16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345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3E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24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083D2BE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EE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81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C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69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3D3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86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17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87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06665F81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72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6E2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83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7C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0DE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DB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F5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CF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F4FB44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4E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49B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13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06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0F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4C9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67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AB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3C4EA9B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30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874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A48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F68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1C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7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9D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834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E2A1E6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5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181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21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D17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35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0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BE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0A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D2251D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3D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66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BF1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0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A6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B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5A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83E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150BBEF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605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56A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F9D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22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367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0E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6B2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983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7CB4E2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96F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41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2C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2F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02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31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237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7A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3C12967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0D4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D5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4C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1E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A0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C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4B7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38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39B705BE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71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D0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3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DCA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D9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79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059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6F7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09100AA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7E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BBA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FE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767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61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A39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01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DE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7A389F2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AD6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6B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DE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77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B6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57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AF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EC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16D6A3D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61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6AD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39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D3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E6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E4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08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357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FB2EDF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57B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AA3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D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52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1D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CE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761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075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C4DFFA1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0F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BC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92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F2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E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99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2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50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4465886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A56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lastRenderedPageBreak/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33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40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C42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682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5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62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4F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0D43CB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A0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AF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DAC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0F5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F4F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D5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2A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40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DBCC943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AF4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06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A5C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B2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3D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09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61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FC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2BEF808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0A3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96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A0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91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97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BE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67B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25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46B46D2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66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00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95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38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830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0B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74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08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6E9F56D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46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00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E5C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A3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64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50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6BE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32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0FBCF78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BA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06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A8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83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2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10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B1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954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827459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52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66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753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29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00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D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D7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48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12EF032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A9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E10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13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C3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D12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2E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E7C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85A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789D9BB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F00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00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A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Valle de Ambato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D22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F07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FE6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12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24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Dantas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2014</w:t>
            </w:r>
          </w:p>
        </w:tc>
      </w:tr>
      <w:tr w:rsidR="003E3577" w:rsidRPr="003E3577" w14:paraId="584BA1D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2A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FA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17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BA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67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6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76B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DB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156E4AF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F46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BC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82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8E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90E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AA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B7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5D8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7795F8E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C8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BDF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22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9B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63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10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F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D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5DCC487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81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0EF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45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FA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82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48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FE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F6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722D3AD8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CC5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1B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DA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BD7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0E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B71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08E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635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67D061B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6C8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F4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3FE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3C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9D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46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0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58B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5663B79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A8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A60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7C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FA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61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6F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8A1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9C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6B65672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15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E0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2A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Chayal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Cave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5B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D0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612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9BC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73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3387C55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41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E8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17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09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F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6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4BF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46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3B3D092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AD9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EA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98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B11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62B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FCC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46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C10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2712B05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46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CC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80F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2F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39D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87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3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6D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56D200F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534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17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4D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6B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86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BA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A9A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2F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56E29305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6C3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F6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79E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C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39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DFB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A1E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479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6832573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9D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EC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95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7D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3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60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BA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28B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56E49A1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55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B3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99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50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F6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8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1E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DA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7E654BF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A9A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C6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35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C5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AA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92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89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93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352AC71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4D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62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78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D0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3AC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94B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DA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66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600E3F1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72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06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42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Huirunpure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AF7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E76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–17.3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0F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B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91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Samec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et al.</w:t>
            </w: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 xml:space="preserve"> 2018</w:t>
            </w:r>
          </w:p>
        </w:tc>
      </w:tr>
      <w:tr w:rsidR="003E3577" w:rsidRPr="003E3577" w14:paraId="1FBC16D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252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lastRenderedPageBreak/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0E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36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78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8D3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D8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DFA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89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0F1F0B3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3C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96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D62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B8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4C0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A6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87C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63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7DECE8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6C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C40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CB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4E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27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B20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B9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686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C47982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DBF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B8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822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99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E8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81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0F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22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4C4E435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E8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71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554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C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2D5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D2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7C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8A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ED2D0A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62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CC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5B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CF1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C1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84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F6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2E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564CFC95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B61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AAF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1BF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1F0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32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9D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F1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CA4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7A22AA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FB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B4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9CE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84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32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A7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E4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DA8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F8FE701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E8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348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89D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EDA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F27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B42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09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BCE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5E3DA631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47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73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28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415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88F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E9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2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9A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1BC5F2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942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4D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2EA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B15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2B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2C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699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56C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FF775DE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E20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94C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AF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38D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A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6D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FA1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40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AF0EF4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C6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9D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343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3E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823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B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460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46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7F593E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E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92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F9F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E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10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9A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7B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D0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546E69B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2CB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BD8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Lama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glama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0D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2D8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48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844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3D1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02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DE33A5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5A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44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EA9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4C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FA9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B0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178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2F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A9F364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79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90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81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DFB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FF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A52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19B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888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6ACC53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3BE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9B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BB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84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82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1B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EDB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DD3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C7F53C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69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CD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A8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E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A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BF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F35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E6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3CB8E4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353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47B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DF7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04B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97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8B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CE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FB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0CD2D9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1B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A8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730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A6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F3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DC0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A1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C2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40A54F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10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C8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E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989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7B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10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8C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79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F7C58F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F4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F4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053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C1F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ED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C0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9D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B2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6307B66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C2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B3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48F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75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2DE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DC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7F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61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1809953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DCF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F57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BE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E6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24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9B2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F0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20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847551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EC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F8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B5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F6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D6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C6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C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54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CCA4E2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924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5A6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1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CF1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74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51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27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9C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697E52C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936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FA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29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83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7C0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1D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F57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47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589FC88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71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lastRenderedPageBreak/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C9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C2A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618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2B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8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3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58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F6B4E3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D7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6D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12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AD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EB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C9F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D04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C4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7A9CA1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6F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FD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91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2C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49E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25A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98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38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4E075D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58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97D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27F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59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E5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47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12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00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A11C3B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46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Camélido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0E2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vicugna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D8F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2F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13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CD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33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F4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D0A70F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AD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E9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Acantholippia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salsoloides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91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01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030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E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736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E4B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93B344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7F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AD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Adesmia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Horrida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99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03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AC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CC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F3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304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6BC5796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D79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9F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Deyeuxia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curvula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EF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2F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409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89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47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9E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12BEEB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9D7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14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Deyeuxia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curvula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F3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9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AE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0A4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342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D1F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60B32FB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BC7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273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Festuca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70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999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BA6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0AB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8C8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47F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662A77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16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E44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Juncus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balticus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Willd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43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99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76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52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A0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336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3A59813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C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60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Juncus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balticus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87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A0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E46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ED9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AC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8D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4AF5BB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051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F3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Medicago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Sativa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9B7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29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D7E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5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CE1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61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EB941B5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B07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854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Medicago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Sativa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3B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19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14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E35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2B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C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CF60B9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73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AD1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Oxychloë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andina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21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877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533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8DD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78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C6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73D694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A47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FB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DB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48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7B3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AC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2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B6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FEDBF7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C0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E6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3E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A96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63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420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8D5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6C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DF481C8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417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C5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DBC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64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CF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CF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A5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94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F25AE1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E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973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E9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E5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912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98C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B79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4C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4386A2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A2F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D76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D6C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440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7A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6B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326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972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61CC011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38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64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Parastrephia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lucida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E5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8B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05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59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35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AB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2BC064B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70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42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Puccinellia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argentinesis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359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89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71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7AD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D8F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C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77C1FC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73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AFC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Puccinellia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argentinensis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49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0C5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9E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CA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BF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CB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751E767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DC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740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Scirpus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26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7B1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722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317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8B8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59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C4D00E6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41B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58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Scirpus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A02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99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F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4D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93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3F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39B44E1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440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86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Stipa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5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F67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A57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62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F9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97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4D483FF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82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34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Stipa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E31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7A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726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A8F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E5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5AB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0A3E6298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DE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E31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Chenopodium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quinoa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BE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F85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D6A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59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B1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14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30946614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22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lastRenderedPageBreak/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AA8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Solanum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tuberosum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(papa)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528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87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DC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67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1A4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F3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29F48E75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73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6F6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Solanum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tuberosum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(papa)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7B5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A6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0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FD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55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44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0A8D446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DD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B73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Solanum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tuberosum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(papa)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56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73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5F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FA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07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DF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4FA0BCC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15C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4E2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Solanum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tuberosum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(papa)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676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FB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4D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0F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307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28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28FB0F3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84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51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Solanum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tuberosum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(papa)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6B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B4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573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79B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68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D1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264C4B1E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B1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27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FC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FA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174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8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6A7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59A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60C4F28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EB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ED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966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1F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46B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E3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72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42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73C578FE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CAE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59E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DAA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E1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EB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89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88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3B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0309E673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8D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815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83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46D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F0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4A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44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8F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307F7FC0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34B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0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28B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6B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91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D6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EC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A2D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11B202E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F5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2DC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828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C6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B73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B3C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1B10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DA6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123B339C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D48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184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42D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C9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53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0B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29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A27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5781DC7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2D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527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067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83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9B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A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ED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49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6F3A371D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B3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F0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98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0A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79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50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1D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5413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3156F4CB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80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F9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E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08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9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8F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096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9EE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7B75ACEF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CB9C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24E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D8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6A2B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C58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2B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8D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54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4F156679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4E99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347F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Zea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mays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E22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A8D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73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F57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AC5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AA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3355DC92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1E4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AD1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Amaranthus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caudatus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863E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Tilcara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B97C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Jujuy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B66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D59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BD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CE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Killian Galván et al. 2015</w:t>
            </w:r>
          </w:p>
        </w:tc>
      </w:tr>
      <w:tr w:rsidR="003E3577" w:rsidRPr="003E3577" w14:paraId="0155385A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EC8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6560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Mulhenbergia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sp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047D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2FE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B4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5F9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7C5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068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3FAF8FE7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822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DC02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Distichilis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hirta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E7A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073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2A5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5C3F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BFA5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FD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  <w:tr w:rsidR="003E3577" w:rsidRPr="003E3577" w14:paraId="14E2F6FE" w14:textId="77777777" w:rsidTr="003E357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655D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Vegetales 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F75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Distichilis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>hirta</w:t>
            </w:r>
            <w:proofErr w:type="spellEnd"/>
            <w:r w:rsidRPr="003E3577">
              <w:rPr>
                <w:rFonts w:ascii="FrutigerNextLT Regular" w:eastAsia="Times New Roman" w:hAnsi="FrutigerNextLT Regular" w:cs="Calibri"/>
                <w:i/>
                <w:iCs/>
                <w:color w:val="000000"/>
                <w:sz w:val="20"/>
                <w:szCs w:val="20"/>
                <w:lang w:val="es-AR" w:eastAsia="es-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112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Antofagasta de la Sierra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52CA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Catamarca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284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-13,5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7157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A11" w14:textId="77777777" w:rsidR="003E3577" w:rsidRPr="003E3577" w:rsidRDefault="003E3577" w:rsidP="003E3577">
            <w:pPr>
              <w:spacing w:after="0" w:line="240" w:lineRule="auto"/>
              <w:jc w:val="center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2ADA" w14:textId="77777777" w:rsidR="003E3577" w:rsidRPr="003E3577" w:rsidRDefault="003E3577" w:rsidP="003E3577">
            <w:pPr>
              <w:spacing w:after="0" w:line="240" w:lineRule="auto"/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</w:pPr>
            <w:r w:rsidRPr="003E3577">
              <w:rPr>
                <w:rFonts w:ascii="FrutigerNextLT Regular" w:eastAsia="Times New Roman" w:hAnsi="FrutigerNextLT Regular" w:cs="Calibri"/>
                <w:color w:val="000000"/>
                <w:sz w:val="20"/>
                <w:szCs w:val="20"/>
                <w:lang w:val="es-AR" w:eastAsia="es-AR"/>
              </w:rPr>
              <w:t>Grant 2016</w:t>
            </w:r>
          </w:p>
        </w:tc>
      </w:tr>
    </w:tbl>
    <w:p w14:paraId="15B10DF5" w14:textId="77777777" w:rsidR="002D2DB2" w:rsidRDefault="002D2DB2" w:rsidP="002D2DB2">
      <w:pPr>
        <w:spacing w:after="0" w:line="240" w:lineRule="auto"/>
        <w:jc w:val="both"/>
        <w:rPr>
          <w:rFonts w:ascii="FrutigerNextLT Regular" w:hAnsi="FrutigerNextLT Regular"/>
          <w:sz w:val="18"/>
          <w:szCs w:val="18"/>
          <w:lang w:val="es-ES"/>
        </w:rPr>
      </w:pPr>
      <w:r w:rsidRPr="002D288F">
        <w:rPr>
          <w:rFonts w:ascii="FrutigerNextLT Regular" w:hAnsi="FrutigerNextLT Regular"/>
          <w:b/>
          <w:bCs/>
          <w:sz w:val="18"/>
          <w:szCs w:val="18"/>
          <w:lang w:val="es-ES"/>
        </w:rPr>
        <w:t>Tabla Suplementaria 2.</w:t>
      </w:r>
      <w:r w:rsidRPr="002D288F">
        <w:rPr>
          <w:rFonts w:ascii="FrutigerNextLT Regular" w:hAnsi="FrutigerNextLT Regular"/>
          <w:sz w:val="18"/>
          <w:szCs w:val="18"/>
          <w:lang w:val="es-ES"/>
        </w:rPr>
        <w:t xml:space="preserve"> Valores de δ13C y δ15N de los recursos considerados en este estudio, clasificados en “Altos” y “Bajos” según se ubiquen sobre o debajo de los 3.700 msnm.</w:t>
      </w:r>
    </w:p>
    <w:p w14:paraId="44711C23" w14:textId="77777777" w:rsidR="002D2DB2" w:rsidRPr="002D288F" w:rsidRDefault="002D2DB2" w:rsidP="002D2DB2">
      <w:pPr>
        <w:spacing w:after="0" w:line="240" w:lineRule="auto"/>
        <w:jc w:val="both"/>
        <w:rPr>
          <w:rFonts w:ascii="FrutigerNextLT Regular" w:hAnsi="FrutigerNextLT Regular"/>
          <w:b/>
          <w:bCs/>
          <w:sz w:val="18"/>
          <w:szCs w:val="18"/>
          <w:lang w:val="es-ES"/>
        </w:rPr>
      </w:pPr>
      <w:bookmarkStart w:id="0" w:name="_GoBack"/>
      <w:bookmarkEnd w:id="0"/>
    </w:p>
    <w:p w14:paraId="576D4305" w14:textId="42ABAE2A" w:rsidR="002D2DB2" w:rsidRPr="002D2DB2" w:rsidRDefault="002D2DB2" w:rsidP="002D2DB2">
      <w:pPr>
        <w:spacing w:after="0" w:line="240" w:lineRule="auto"/>
        <w:jc w:val="both"/>
        <w:rPr>
          <w:rFonts w:ascii="FrutigerNextLT Regular" w:hAnsi="FrutigerNextLT Regular"/>
          <w:i/>
          <w:iCs/>
          <w:sz w:val="18"/>
          <w:szCs w:val="18"/>
        </w:rPr>
      </w:pPr>
      <w:r w:rsidRPr="002D288F">
        <w:rPr>
          <w:rFonts w:ascii="FrutigerNextLT Regular" w:hAnsi="FrutigerNextLT Regular"/>
          <w:b/>
          <w:bCs/>
          <w:i/>
          <w:iCs/>
          <w:sz w:val="18"/>
          <w:szCs w:val="18"/>
        </w:rPr>
        <w:t>Supplementary Table 2.</w:t>
      </w:r>
      <w:r>
        <w:rPr>
          <w:rFonts w:ascii="FrutigerNextLT Regular" w:hAnsi="FrutigerNextLT Regular"/>
          <w:i/>
          <w:iCs/>
          <w:sz w:val="18"/>
          <w:szCs w:val="18"/>
        </w:rPr>
        <w:t xml:space="preserve"> Values 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 xml:space="preserve">of </w:t>
      </w:r>
      <w:r w:rsidRPr="002D288F">
        <w:rPr>
          <w:rFonts w:ascii="FrutigerNextLT Regular" w:hAnsi="FrutigerNextLT Regular"/>
          <w:i/>
          <w:iCs/>
          <w:sz w:val="18"/>
          <w:szCs w:val="18"/>
          <w:lang w:val="es-ES"/>
        </w:rPr>
        <w:t>δ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 xml:space="preserve">13C and </w:t>
      </w:r>
      <w:r w:rsidRPr="002D288F">
        <w:rPr>
          <w:rFonts w:ascii="FrutigerNextLT Regular" w:hAnsi="FrutigerNextLT Regular"/>
          <w:i/>
          <w:iCs/>
          <w:sz w:val="18"/>
          <w:szCs w:val="18"/>
          <w:lang w:val="es-ES"/>
        </w:rPr>
        <w:t>δ</w:t>
      </w:r>
      <w:r w:rsidRPr="002D288F">
        <w:rPr>
          <w:rFonts w:ascii="FrutigerNextLT Regular" w:hAnsi="FrutigerNextLT Regular"/>
          <w:i/>
          <w:iCs/>
          <w:sz w:val="18"/>
          <w:szCs w:val="18"/>
        </w:rPr>
        <w:t xml:space="preserve">15N of the resources considered in this study, classified as "High" and "Low" depending on whether they are located above or below 3,700 </w:t>
      </w:r>
      <w:proofErr w:type="spellStart"/>
      <w:r w:rsidRPr="002D288F">
        <w:rPr>
          <w:rFonts w:ascii="FrutigerNextLT Regular" w:hAnsi="FrutigerNextLT Regular"/>
          <w:i/>
          <w:iCs/>
          <w:sz w:val="18"/>
          <w:szCs w:val="18"/>
        </w:rPr>
        <w:t>masl</w:t>
      </w:r>
      <w:proofErr w:type="spellEnd"/>
      <w:r w:rsidRPr="002D288F">
        <w:rPr>
          <w:rFonts w:ascii="FrutigerNextLT Regular" w:hAnsi="FrutigerNextLT Regular"/>
          <w:i/>
          <w:iCs/>
          <w:sz w:val="18"/>
          <w:szCs w:val="18"/>
        </w:rPr>
        <w:t>.</w:t>
      </w:r>
    </w:p>
    <w:sectPr w:rsidR="002D2DB2" w:rsidRPr="002D2DB2" w:rsidSect="002D2DB2">
      <w:pgSz w:w="16838" w:h="11906" w:orient="landscape" w:code="9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LT Regular"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77"/>
    <w:rsid w:val="002D2DB2"/>
    <w:rsid w:val="003E3577"/>
    <w:rsid w:val="00574623"/>
    <w:rsid w:val="006E0BB8"/>
    <w:rsid w:val="00C6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E460"/>
  <w15:chartTrackingRefBased/>
  <w15:docId w15:val="{DD098B40-4D01-4A6A-9A2A-043B1B9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357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3577"/>
    <w:rPr>
      <w:color w:val="800080"/>
      <w:u w:val="single"/>
    </w:rPr>
  </w:style>
  <w:style w:type="paragraph" w:customStyle="1" w:styleId="msonormal0">
    <w:name w:val="msonormal"/>
    <w:basedOn w:val="Normal"/>
    <w:rsid w:val="003E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font0">
    <w:name w:val="font0"/>
    <w:basedOn w:val="Normal"/>
    <w:rsid w:val="003E357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AR" w:eastAsia="es-AR"/>
    </w:rPr>
  </w:style>
  <w:style w:type="paragraph" w:customStyle="1" w:styleId="font5">
    <w:name w:val="font5"/>
    <w:basedOn w:val="Normal"/>
    <w:rsid w:val="003E35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s-AR" w:eastAsia="es-AR"/>
    </w:rPr>
  </w:style>
  <w:style w:type="paragraph" w:customStyle="1" w:styleId="font6">
    <w:name w:val="font6"/>
    <w:basedOn w:val="Normal"/>
    <w:rsid w:val="003E357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val="es-AR" w:eastAsia="es-AR"/>
    </w:rPr>
  </w:style>
  <w:style w:type="paragraph" w:customStyle="1" w:styleId="font7">
    <w:name w:val="font7"/>
    <w:basedOn w:val="Normal"/>
    <w:rsid w:val="003E357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s-AR" w:eastAsia="es-AR"/>
    </w:rPr>
  </w:style>
  <w:style w:type="paragraph" w:customStyle="1" w:styleId="xl65">
    <w:name w:val="xl65"/>
    <w:basedOn w:val="Normal"/>
    <w:rsid w:val="003E35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66">
    <w:name w:val="xl66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es-AR" w:eastAsia="es-AR"/>
    </w:rPr>
  </w:style>
  <w:style w:type="paragraph" w:customStyle="1" w:styleId="xl67">
    <w:name w:val="xl67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68">
    <w:name w:val="xl68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xl69">
    <w:name w:val="xl69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s-AR" w:eastAsia="es-AR"/>
    </w:rPr>
  </w:style>
  <w:style w:type="paragraph" w:customStyle="1" w:styleId="xl70">
    <w:name w:val="xl70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es-AR" w:eastAsia="es-AR"/>
    </w:rPr>
  </w:style>
  <w:style w:type="paragraph" w:customStyle="1" w:styleId="xl71">
    <w:name w:val="xl71"/>
    <w:basedOn w:val="Normal"/>
    <w:rsid w:val="003E3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val="es-AR" w:eastAsia="es-AR"/>
    </w:rPr>
  </w:style>
  <w:style w:type="paragraph" w:customStyle="1" w:styleId="xl72">
    <w:name w:val="xl72"/>
    <w:basedOn w:val="Normal"/>
    <w:rsid w:val="003E357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1747</Words>
  <Characters>9610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Andres Izeta</cp:lastModifiedBy>
  <cp:revision>2</cp:revision>
  <dcterms:created xsi:type="dcterms:W3CDTF">2020-08-21T13:30:00Z</dcterms:created>
  <dcterms:modified xsi:type="dcterms:W3CDTF">2020-08-25T21:30:00Z</dcterms:modified>
</cp:coreProperties>
</file>