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C1" w:rsidRDefault="00F61AF0">
      <w:pPr>
        <w:spacing w:line="360" w:lineRule="auto"/>
        <w:jc w:val="both"/>
      </w:pPr>
      <w:r>
        <w:rPr>
          <w:b/>
          <w:color w:val="000000"/>
        </w:rPr>
        <w:t xml:space="preserve">Carta de Presentación del Texto: </w:t>
      </w:r>
      <w:r>
        <w:t>Coordinación de la atención entre niveles y sus factores asociados en dos subredes de la Red Municipal de Salud de la ciudad de Rosario, Argentina</w:t>
      </w:r>
    </w:p>
    <w:p w:rsidR="00BA77C1" w:rsidRDefault="00BA77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</w:p>
    <w:p w:rsidR="00BA77C1" w:rsidRDefault="00F61A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Estimados Sres. </w:t>
      </w:r>
    </w:p>
    <w:p w:rsidR="00BA77C1" w:rsidRDefault="00F61A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Revista Argentina de Salud Pública</w:t>
      </w:r>
    </w:p>
    <w:p w:rsidR="00BA77C1" w:rsidRDefault="00F61A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jc w:val="both"/>
        <w:rPr>
          <w:color w:val="000000"/>
        </w:rPr>
      </w:pPr>
      <w:r>
        <w:rPr>
          <w:color w:val="000000"/>
        </w:rPr>
        <w:t>Se procede a presentar a los autores de la publicación:</w:t>
      </w:r>
    </w:p>
    <w:p w:rsidR="00BA77C1" w:rsidRDefault="00F61A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Julia </w:t>
      </w:r>
      <w:proofErr w:type="spellStart"/>
      <w:r>
        <w:rPr>
          <w:color w:val="000000"/>
        </w:rPr>
        <w:t>Puzzolo</w:t>
      </w:r>
      <w:proofErr w:type="spellEnd"/>
      <w:r>
        <w:rPr>
          <w:color w:val="000000"/>
        </w:rPr>
        <w:t xml:space="preserve">, quien subscribe, primera autora y responsable de la publicación. Investigadora Junior de la Investigación </w:t>
      </w:r>
      <w:proofErr w:type="spellStart"/>
      <w:r>
        <w:rPr>
          <w:color w:val="000000"/>
        </w:rPr>
        <w:t>Equity</w:t>
      </w:r>
      <w:proofErr w:type="spellEnd"/>
      <w:r>
        <w:rPr>
          <w:color w:val="000000"/>
        </w:rPr>
        <w:t xml:space="preserve"> LA II radicada en La Maestría de Salud Pública del Centro de Estudios </w:t>
      </w:r>
      <w:proofErr w:type="spellStart"/>
      <w:r>
        <w:rPr>
          <w:color w:val="000000"/>
        </w:rPr>
        <w:t>Intedisciplinarios</w:t>
      </w:r>
      <w:proofErr w:type="spellEnd"/>
      <w:r>
        <w:rPr>
          <w:color w:val="000000"/>
        </w:rPr>
        <w:t xml:space="preserve"> de la Universidad Nacional de Rosario. </w:t>
      </w:r>
      <w:r>
        <w:rPr>
          <w:color w:val="000000"/>
        </w:rPr>
        <w:t>Instituto de la Salud Juan Lazarte. Correo electrónico de contacto: equitylarosario@gmail.com</w:t>
      </w:r>
    </w:p>
    <w:p w:rsidR="00BA77C1" w:rsidRDefault="00F61AF0">
      <w:pPr>
        <w:spacing w:before="120" w:after="120" w:line="360" w:lineRule="auto"/>
        <w:ind w:firstLine="708"/>
        <w:jc w:val="both"/>
        <w:rPr>
          <w:color w:val="000000"/>
        </w:rPr>
      </w:pPr>
      <w:r>
        <w:rPr>
          <w:color w:val="000000"/>
        </w:rPr>
        <w:t>Los autores</w:t>
      </w:r>
      <w:r>
        <w:t xml:space="preserve">: </w:t>
      </w:r>
      <w:proofErr w:type="spellStart"/>
      <w:r>
        <w:t>Puzzolo</w:t>
      </w:r>
      <w:proofErr w:type="spellEnd"/>
      <w:r>
        <w:t xml:space="preserve">, Julia; Amarilla, Delia Inés; </w:t>
      </w:r>
      <w:proofErr w:type="spellStart"/>
      <w:r>
        <w:t>Colautti</w:t>
      </w:r>
      <w:proofErr w:type="spellEnd"/>
      <w:r>
        <w:t>, Marisel; Moreno, Justina; Vázquez Navarrete, María Luisa</w:t>
      </w:r>
      <w:r>
        <w:rPr>
          <w:vertAlign w:val="superscript"/>
        </w:rPr>
        <w:t xml:space="preserve">; </w:t>
      </w:r>
      <w:r>
        <w:t>Vargas Lorenzo, Ingrid</w:t>
      </w:r>
      <w:r>
        <w:rPr>
          <w:vertAlign w:val="superscript"/>
        </w:rPr>
        <w:t xml:space="preserve"> </w:t>
      </w:r>
      <w:r>
        <w:t xml:space="preserve">y De </w:t>
      </w:r>
      <w:proofErr w:type="spellStart"/>
      <w:r>
        <w:t>Paepe</w:t>
      </w:r>
      <w:proofErr w:type="spellEnd"/>
      <w:r>
        <w:t>, Pierre</w:t>
      </w:r>
      <w:r>
        <w:rPr>
          <w:color w:val="000000"/>
        </w:rPr>
        <w:t xml:space="preserve"> formamos parte de </w:t>
      </w:r>
      <w:proofErr w:type="spellStart"/>
      <w:r>
        <w:t>Equity</w:t>
      </w:r>
      <w:proofErr w:type="spellEnd"/>
      <w:r>
        <w:t>-LA II</w:t>
      </w:r>
      <w:r>
        <w:rPr>
          <w:b/>
        </w:rPr>
        <w:t>,</w:t>
      </w:r>
      <w:r>
        <w:t xml:space="preserve"> un proyecto de investigación cuyo objetivo es evaluar la efectividad de di</w:t>
      </w:r>
      <w:r>
        <w:t xml:space="preserve">ferentes estrategias de integración de la atención </w:t>
      </w:r>
      <w:r w:rsidRPr="00F74E5C">
        <w:t>para</w:t>
      </w:r>
      <w:r w:rsidRPr="00F74E5C">
        <w:t xml:space="preserve"> </w:t>
      </w:r>
      <w:r>
        <w:t xml:space="preserve">la mejora de la coordinación y la calidad de la atención </w:t>
      </w:r>
      <w:r w:rsidRPr="00F74E5C">
        <w:t>en</w:t>
      </w:r>
      <w:r w:rsidRPr="00F74E5C">
        <w:t xml:space="preserve"> </w:t>
      </w:r>
      <w:r w:rsidRPr="00F74E5C">
        <w:t>diferentes</w:t>
      </w:r>
      <w:r>
        <w:t xml:space="preserve"> redes de servicios salud en América Latina. Se trata de un proyecto colaborativo financiado por la Comisión Europea, como Acción</w:t>
      </w:r>
      <w:r>
        <w:t xml:space="preserve"> de Cooperación Internacional Específica (SICA), del Séptimo Programa Marco (7PM): Cooperación, Salud. Se enmarca en el tema HEALTH.2012.3.4-1 y se dirige al objetivo estratégico: "Investigación en sistemas de salud de países de renta media y baja".</w:t>
      </w:r>
    </w:p>
    <w:p w:rsidR="00BA77C1" w:rsidRDefault="00F61AF0">
      <w:pPr>
        <w:spacing w:before="120" w:after="120" w:line="360" w:lineRule="auto"/>
        <w:ind w:firstLine="708"/>
        <w:jc w:val="both"/>
      </w:pPr>
      <w:r>
        <w:t xml:space="preserve">Dicho </w:t>
      </w:r>
      <w:r>
        <w:t>proyecto, del cual se desprende esta publicación, cuenta con el aval del Comité de Ética en Investigación de la Secretaría de Salud Pública de la Municipalidad de Rosario.</w:t>
      </w:r>
    </w:p>
    <w:p w:rsidR="00BA77C1" w:rsidRDefault="00F61AF0">
      <w:pPr>
        <w:tabs>
          <w:tab w:val="left" w:pos="426"/>
          <w:tab w:val="left" w:pos="709"/>
        </w:tabs>
        <w:spacing w:before="120" w:after="120" w:line="360" w:lineRule="auto"/>
        <w:jc w:val="both"/>
      </w:pPr>
      <w:r>
        <w:tab/>
      </w:r>
      <w:r>
        <w:tab/>
        <w:t>Los autores declaramos que el texto no fue publicado con anterioridad en otras rev</w:t>
      </w:r>
      <w:r>
        <w:t xml:space="preserve">istas científicas. Algunos resultados fueron presentados en modo de presentación oral en el Seminario Público: Coordinación y continuidad de la atención en redes de servicios de salud de América Latina: resultados del proyecto </w:t>
      </w:r>
      <w:proofErr w:type="spellStart"/>
      <w:r>
        <w:t>Equity</w:t>
      </w:r>
      <w:proofErr w:type="spellEnd"/>
      <w:r>
        <w:t xml:space="preserve">-LA II en junio 2017 y </w:t>
      </w:r>
      <w:r>
        <w:t>en modo póster en las Jornadas de Ciencia y Tecnología de la Universidad Nacional de Rosario en octubre 2017.</w:t>
      </w:r>
    </w:p>
    <w:p w:rsidR="00BA77C1" w:rsidRDefault="00F61AF0">
      <w:pPr>
        <w:spacing w:before="120" w:after="120" w:line="360" w:lineRule="auto"/>
        <w:jc w:val="both"/>
      </w:pPr>
      <w:r>
        <w:t xml:space="preserve">Los autores declaramos no tener conflicto de intereses, cumpliendo con los criterios de autoría y aprobamos la publicación del trabajo. </w:t>
      </w:r>
    </w:p>
    <w:p w:rsidR="00BA77C1" w:rsidRDefault="00BA77C1">
      <w:pPr>
        <w:spacing w:before="120" w:after="120" w:line="480" w:lineRule="auto"/>
        <w:jc w:val="both"/>
      </w:pPr>
    </w:p>
    <w:p w:rsidR="00BA77C1" w:rsidRDefault="00BA77C1">
      <w:pPr>
        <w:spacing w:line="480" w:lineRule="auto"/>
        <w:jc w:val="both"/>
      </w:pPr>
    </w:p>
    <w:p w:rsidR="00BA77C1" w:rsidRDefault="00F61AF0">
      <w:pPr>
        <w:spacing w:line="480" w:lineRule="auto"/>
        <w:ind w:firstLine="708"/>
        <w:jc w:val="both"/>
      </w:pPr>
      <w:bookmarkStart w:id="0" w:name="_GoBack"/>
      <w:bookmarkEnd w:id="0"/>
      <w:r>
        <w:lastRenderedPageBreak/>
        <w:t>Saludo</w:t>
      </w:r>
      <w:r>
        <w:t xml:space="preserve">s cordiales, </w:t>
      </w:r>
    </w:p>
    <w:p w:rsidR="00BA77C1" w:rsidRDefault="00F61AF0">
      <w:pPr>
        <w:spacing w:line="480" w:lineRule="auto"/>
        <w:ind w:left="5664" w:firstLine="707"/>
      </w:pPr>
      <w:r>
        <w:rPr>
          <w:noProof/>
        </w:rPr>
        <w:drawing>
          <wp:inline distT="0" distB="0" distL="114300" distR="114300">
            <wp:extent cx="1068705" cy="70548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705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77C1" w:rsidRDefault="00F61AF0">
      <w:pPr>
        <w:ind w:left="5670"/>
        <w:jc w:val="center"/>
      </w:pPr>
      <w:r>
        <w:t xml:space="preserve">Julia </w:t>
      </w:r>
      <w:proofErr w:type="spellStart"/>
      <w:r>
        <w:t>Puzzolo</w:t>
      </w:r>
      <w:proofErr w:type="spellEnd"/>
    </w:p>
    <w:p w:rsidR="00BA77C1" w:rsidRDefault="00F61AF0">
      <w:pPr>
        <w:ind w:left="5670"/>
        <w:jc w:val="center"/>
      </w:pPr>
      <w:r>
        <w:t xml:space="preserve">Inv. Junior - Proyecto </w:t>
      </w:r>
      <w:proofErr w:type="spellStart"/>
      <w:r>
        <w:t>Equity</w:t>
      </w:r>
      <w:proofErr w:type="spellEnd"/>
      <w:r>
        <w:t xml:space="preserve"> LA II</w:t>
      </w:r>
    </w:p>
    <w:p w:rsidR="00BA77C1" w:rsidRDefault="00F61AF0">
      <w:pPr>
        <w:ind w:left="5670"/>
        <w:jc w:val="center"/>
      </w:pPr>
      <w:r>
        <w:t xml:space="preserve">Maestría en Salud Pública. </w:t>
      </w:r>
    </w:p>
    <w:p w:rsidR="00BA77C1" w:rsidRDefault="00F61AF0">
      <w:pPr>
        <w:ind w:left="5670"/>
        <w:jc w:val="center"/>
      </w:pPr>
      <w:r>
        <w:t>CEI - UNR</w:t>
      </w:r>
    </w:p>
    <w:p w:rsidR="00BA77C1" w:rsidRDefault="00BA77C1">
      <w:pPr>
        <w:spacing w:line="480" w:lineRule="auto"/>
        <w:jc w:val="both"/>
      </w:pPr>
    </w:p>
    <w:p w:rsidR="00BA77C1" w:rsidRDefault="00BA77C1">
      <w:pPr>
        <w:spacing w:line="480" w:lineRule="auto"/>
        <w:jc w:val="both"/>
      </w:pPr>
    </w:p>
    <w:sectPr w:rsidR="00BA77C1">
      <w:footerReference w:type="default" r:id="rId7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F0" w:rsidRDefault="00F61AF0">
      <w:r>
        <w:separator/>
      </w:r>
    </w:p>
  </w:endnote>
  <w:endnote w:type="continuationSeparator" w:id="0">
    <w:p w:rsidR="00F61AF0" w:rsidRDefault="00F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7C1" w:rsidRDefault="00BA77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BA77C1" w:rsidRDefault="00BA77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F0" w:rsidRDefault="00F61AF0">
      <w:r>
        <w:separator/>
      </w:r>
    </w:p>
  </w:footnote>
  <w:footnote w:type="continuationSeparator" w:id="0">
    <w:p w:rsidR="00F61AF0" w:rsidRDefault="00F6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C1"/>
    <w:rsid w:val="00BA77C1"/>
    <w:rsid w:val="00F61AF0"/>
    <w:rsid w:val="00F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9393"/>
  <w15:docId w15:val="{0AF634E7-FDC0-49F1-A978-82CF5E87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2018-09-13T13:15:00Z</dcterms:created>
  <dcterms:modified xsi:type="dcterms:W3CDTF">2018-09-13T13:15:00Z</dcterms:modified>
</cp:coreProperties>
</file>